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26256D" w:rsidRDefault="005B142C" w:rsidP="0026256D">
      <w:pPr>
        <w:pStyle w:val="Nessunaspaziatura"/>
        <w:spacing w:line="276" w:lineRule="auto"/>
        <w:jc w:val="center"/>
        <w:rPr>
          <w:rFonts w:ascii="Adler" w:hAnsi="Adler"/>
          <w:b/>
          <w:caps/>
          <w:color w:val="FFC000"/>
          <w:sz w:val="20"/>
          <w:szCs w:val="20"/>
        </w:rPr>
      </w:pPr>
      <w:bookmarkStart w:id="0" w:name="_GoBack"/>
      <w:bookmarkEnd w:id="0"/>
      <w:r>
        <w:rPr>
          <w:noProof/>
          <w:lang w:eastAsia="it-IT"/>
        </w:rPr>
        <w:drawing>
          <wp:anchor distT="0" distB="0" distL="114300" distR="114300" simplePos="0" relativeHeight="251658240" behindDoc="1" locked="0" layoutInCell="1" allowOverlap="1">
            <wp:simplePos x="0" y="0"/>
            <wp:positionH relativeFrom="column">
              <wp:posOffset>2521585</wp:posOffset>
            </wp:positionH>
            <wp:positionV relativeFrom="paragraph">
              <wp:posOffset>-194310</wp:posOffset>
            </wp:positionV>
            <wp:extent cx="932815" cy="1082040"/>
            <wp:effectExtent l="0" t="0" r="635" b="0"/>
            <wp:wrapTight wrapText="bothSides">
              <wp:wrapPolygon edited="0">
                <wp:start x="5735" y="380"/>
                <wp:lineTo x="2206" y="3042"/>
                <wp:lineTo x="1323" y="4183"/>
                <wp:lineTo x="1323" y="9507"/>
                <wp:lineTo x="3088" y="13310"/>
                <wp:lineTo x="882" y="17113"/>
                <wp:lineTo x="1764" y="20535"/>
                <wp:lineTo x="19850" y="20535"/>
                <wp:lineTo x="20291" y="19394"/>
                <wp:lineTo x="18968" y="13310"/>
                <wp:lineTo x="20732" y="9507"/>
                <wp:lineTo x="21174" y="5324"/>
                <wp:lineTo x="19409" y="3042"/>
                <wp:lineTo x="15880" y="380"/>
                <wp:lineTo x="5735" y="380"/>
              </wp:wrapPolygon>
            </wp:wrapTight>
            <wp:docPr id="1" name="Immagine 3" descr="Logo defwh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 defwhite"/>
                    <pic:cNvPicPr>
                      <a:picLocks noChangeAspect="1" noChangeArrowheads="1"/>
                    </pic:cNvPicPr>
                  </pic:nvPicPr>
                  <pic:blipFill>
                    <a:blip r:embed="rId9"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932815" cy="1082040"/>
                    </a:xfrm>
                    <a:prstGeom prst="rect">
                      <a:avLst/>
                    </a:prstGeom>
                    <a:noFill/>
                  </pic:spPr>
                </pic:pic>
              </a:graphicData>
            </a:graphic>
          </wp:anchor>
        </w:drawing>
      </w:r>
    </w:p>
    <w:p w:rsidR="004D7972" w:rsidRDefault="004D7972" w:rsidP="005E1D87">
      <w:pPr>
        <w:pStyle w:val="Nessunaspaziatura"/>
        <w:spacing w:line="276" w:lineRule="auto"/>
        <w:jc w:val="center"/>
        <w:rPr>
          <w:rFonts w:ascii="Adler" w:hAnsi="Adler"/>
          <w:b/>
          <w:caps/>
          <w:color w:val="FFC000"/>
          <w:sz w:val="20"/>
          <w:szCs w:val="20"/>
        </w:rPr>
      </w:pPr>
    </w:p>
    <w:p w:rsidR="00350234" w:rsidRDefault="0026256D" w:rsidP="005E1D87">
      <w:pPr>
        <w:pStyle w:val="Nessunaspaziatura"/>
        <w:spacing w:line="276" w:lineRule="auto"/>
        <w:jc w:val="center"/>
        <w:rPr>
          <w:rFonts w:ascii="Adler" w:hAnsi="Adler"/>
          <w:b/>
          <w:caps/>
          <w:color w:val="FFC000"/>
          <w:sz w:val="20"/>
          <w:szCs w:val="20"/>
        </w:rPr>
      </w:pPr>
      <w:r w:rsidRPr="00496BFF">
        <w:rPr>
          <w:rFonts w:ascii="Adler" w:hAnsi="Adler"/>
          <w:noProof/>
          <w:color w:val="FFC000"/>
          <w:sz w:val="60"/>
          <w:szCs w:val="60"/>
          <w:lang w:eastAsia="it-IT"/>
        </w:rPr>
        <w:drawing>
          <wp:anchor distT="0" distB="0" distL="114300" distR="114300" simplePos="0" relativeHeight="251657216" behindDoc="1" locked="0" layoutInCell="1" allowOverlap="1">
            <wp:simplePos x="0" y="0"/>
            <wp:positionH relativeFrom="column">
              <wp:posOffset>-1019810</wp:posOffset>
            </wp:positionH>
            <wp:positionV relativeFrom="paragraph">
              <wp:posOffset>151553</wp:posOffset>
            </wp:positionV>
            <wp:extent cx="8232775" cy="829945"/>
            <wp:effectExtent l="19050" t="0" r="0" b="255905"/>
            <wp:wrapNone/>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RINCEE LINEE2.tif"/>
                    <pic:cNvPicPr/>
                  </pic:nvPicPr>
                  <pic:blipFill rotWithShape="1">
                    <a:blip r:embed="rId10" cstate="print">
                      <a:extLst>
                        <a:ext uri="{28A0092B-C50C-407E-A947-70E740481C1C}">
                          <a14:useLocalDpi xmlns:a14="http://schemas.microsoft.com/office/drawing/2010/main" val="0"/>
                        </a:ext>
                      </a:extLst>
                    </a:blip>
                    <a:srcRect t="12097"/>
                    <a:stretch/>
                  </pic:blipFill>
                  <pic:spPr bwMode="auto">
                    <a:xfrm>
                      <a:off x="0" y="0"/>
                      <a:ext cx="8232775" cy="82994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anchor>
        </w:drawing>
      </w:r>
    </w:p>
    <w:p w:rsidR="00350234" w:rsidRDefault="00350234" w:rsidP="005E1D87">
      <w:pPr>
        <w:pStyle w:val="Nessunaspaziatura"/>
        <w:spacing w:line="276" w:lineRule="auto"/>
        <w:jc w:val="center"/>
        <w:rPr>
          <w:rFonts w:ascii="Adler" w:hAnsi="Adler"/>
          <w:b/>
          <w:caps/>
          <w:color w:val="FFC000"/>
          <w:sz w:val="60"/>
          <w:szCs w:val="60"/>
        </w:rPr>
      </w:pPr>
    </w:p>
    <w:p w:rsidR="00A80CCA" w:rsidRPr="005B142C" w:rsidRDefault="00A80B71" w:rsidP="005E1D87">
      <w:pPr>
        <w:pStyle w:val="Nessunaspaziatura"/>
        <w:spacing w:line="276" w:lineRule="auto"/>
        <w:jc w:val="center"/>
        <w:rPr>
          <w:rFonts w:ascii="Adler" w:hAnsi="Adler"/>
          <w:b/>
          <w:caps/>
          <w:color w:val="000000" w:themeColor="text1"/>
          <w:sz w:val="50"/>
          <w:szCs w:val="50"/>
        </w:rPr>
      </w:pPr>
      <w:r w:rsidRPr="005B142C">
        <w:rPr>
          <w:rFonts w:ascii="Adler" w:hAnsi="Adler"/>
          <w:b/>
          <w:caps/>
          <w:color w:val="000000" w:themeColor="text1"/>
          <w:sz w:val="50"/>
          <w:szCs w:val="50"/>
        </w:rPr>
        <w:t>Erano giovani e forti</w:t>
      </w:r>
    </w:p>
    <w:p w:rsidR="00D735A4" w:rsidRPr="005B142C" w:rsidRDefault="00A80B71" w:rsidP="005E1D87">
      <w:pPr>
        <w:pStyle w:val="Nessunaspaziatura"/>
        <w:spacing w:line="276" w:lineRule="auto"/>
        <w:jc w:val="center"/>
        <w:rPr>
          <w:rFonts w:ascii="Adler" w:hAnsi="Adler"/>
          <w:b/>
          <w:caps/>
          <w:color w:val="808080" w:themeColor="background1" w:themeShade="80"/>
          <w:sz w:val="24"/>
        </w:rPr>
      </w:pPr>
      <w:r w:rsidRPr="005B142C">
        <w:rPr>
          <w:rFonts w:ascii="Adler" w:hAnsi="Adler"/>
          <w:b/>
          <w:caps/>
          <w:color w:val="808080" w:themeColor="background1" w:themeShade="80"/>
          <w:sz w:val="24"/>
        </w:rPr>
        <w:t>Caserta e i suoi figli nella grande guerra</w:t>
      </w:r>
    </w:p>
    <w:p w:rsidR="00D735A4" w:rsidRPr="00A80CCA" w:rsidRDefault="00D735A4" w:rsidP="005E1D87">
      <w:pPr>
        <w:spacing w:line="276" w:lineRule="auto"/>
        <w:jc w:val="center"/>
        <w:rPr>
          <w:b/>
          <w:sz w:val="10"/>
        </w:rPr>
      </w:pPr>
    </w:p>
    <w:p w:rsidR="00D735A4" w:rsidRPr="00D735A4" w:rsidRDefault="00D735A4" w:rsidP="005E1D87">
      <w:pPr>
        <w:spacing w:line="276" w:lineRule="auto"/>
        <w:jc w:val="center"/>
        <w:rPr>
          <w:sz w:val="18"/>
        </w:rPr>
      </w:pPr>
      <w:r w:rsidRPr="00D735A4">
        <w:rPr>
          <w:b/>
          <w:sz w:val="18"/>
        </w:rPr>
        <w:t xml:space="preserve">Mostra a cura di </w:t>
      </w:r>
      <w:r w:rsidR="00E535D4" w:rsidRPr="007801CC">
        <w:rPr>
          <w:sz w:val="18"/>
        </w:rPr>
        <w:t>Gen. B. Claudio Minghetti</w:t>
      </w:r>
      <w:r w:rsidR="007801CC">
        <w:rPr>
          <w:sz w:val="18"/>
        </w:rPr>
        <w:t>,</w:t>
      </w:r>
      <w:r w:rsidRPr="00D735A4">
        <w:rPr>
          <w:sz w:val="18"/>
        </w:rPr>
        <w:t xml:space="preserve"> Francesca Cannataro, Valentina Cosco </w:t>
      </w:r>
    </w:p>
    <w:p w:rsidR="00D735A4" w:rsidRPr="00913E6C" w:rsidRDefault="00D735A4" w:rsidP="005E1D87">
      <w:pPr>
        <w:spacing w:line="276" w:lineRule="auto"/>
        <w:jc w:val="center"/>
      </w:pPr>
      <w:r w:rsidRPr="00D735A4">
        <w:rPr>
          <w:b/>
          <w:sz w:val="18"/>
        </w:rPr>
        <w:t>Cura del progetto scientifico:</w:t>
      </w:r>
      <w:r w:rsidRPr="00D735A4">
        <w:rPr>
          <w:sz w:val="18"/>
        </w:rPr>
        <w:t xml:space="preserve"> Francesca Cannataro, Valentina Cosco</w:t>
      </w:r>
    </w:p>
    <w:p w:rsidR="00D735A4" w:rsidRPr="00D735A4" w:rsidRDefault="00D735A4" w:rsidP="005E1D87">
      <w:pPr>
        <w:spacing w:line="276" w:lineRule="auto"/>
        <w:jc w:val="center"/>
        <w:rPr>
          <w:sz w:val="18"/>
        </w:rPr>
      </w:pPr>
      <w:r w:rsidRPr="00D735A4">
        <w:rPr>
          <w:b/>
          <w:sz w:val="18"/>
        </w:rPr>
        <w:t>Comitato Scientifico:</w:t>
      </w:r>
      <w:r w:rsidRPr="00971FAB">
        <w:rPr>
          <w:sz w:val="18"/>
        </w:rPr>
        <w:t xml:space="preserve"> Gen. </w:t>
      </w:r>
      <w:r w:rsidR="00084054" w:rsidRPr="00971FAB">
        <w:rPr>
          <w:sz w:val="18"/>
        </w:rPr>
        <w:t>B</w:t>
      </w:r>
      <w:r w:rsidRPr="00971FAB">
        <w:rPr>
          <w:sz w:val="18"/>
        </w:rPr>
        <w:t xml:space="preserve">.  </w:t>
      </w:r>
      <w:r w:rsidR="00BA59B7" w:rsidRPr="00971FAB">
        <w:rPr>
          <w:sz w:val="18"/>
        </w:rPr>
        <w:t>Claudio Minghetti</w:t>
      </w:r>
      <w:r w:rsidR="007801CC" w:rsidRPr="00971FAB">
        <w:rPr>
          <w:sz w:val="18"/>
        </w:rPr>
        <w:t xml:space="preserve"> di Brigata Bersaglieri Garibaldi</w:t>
      </w:r>
      <w:r w:rsidRPr="00971FAB">
        <w:rPr>
          <w:sz w:val="18"/>
        </w:rPr>
        <w:t xml:space="preserve">, </w:t>
      </w:r>
      <w:r w:rsidR="004F659D">
        <w:rPr>
          <w:sz w:val="18"/>
        </w:rPr>
        <w:t>Reggia di Caserta</w:t>
      </w:r>
      <w:r w:rsidR="006A37FD">
        <w:rPr>
          <w:sz w:val="18"/>
        </w:rPr>
        <w:t>,</w:t>
      </w:r>
      <w:r w:rsidR="002A4E32">
        <w:rPr>
          <w:sz w:val="18"/>
        </w:rPr>
        <w:t xml:space="preserve"> </w:t>
      </w:r>
      <w:r w:rsidR="006A37FD">
        <w:rPr>
          <w:sz w:val="18"/>
        </w:rPr>
        <w:t>Dott. Alberto Z</w:t>
      </w:r>
      <w:r w:rsidR="00E841AE">
        <w:rPr>
          <w:sz w:val="18"/>
        </w:rPr>
        <w:t>aza</w:t>
      </w:r>
      <w:r w:rsidR="007801CC" w:rsidRPr="00971FAB">
        <w:rPr>
          <w:sz w:val="18"/>
        </w:rPr>
        <w:t xml:space="preserve"> di Storia patria, </w:t>
      </w:r>
      <w:r w:rsidR="00D9431B" w:rsidRPr="00971FAB">
        <w:rPr>
          <w:sz w:val="18"/>
        </w:rPr>
        <w:t xml:space="preserve"> </w:t>
      </w:r>
      <w:r w:rsidR="00FD33F7">
        <w:rPr>
          <w:sz w:val="18"/>
        </w:rPr>
        <w:t xml:space="preserve">dott.ssa Luigia Grillo </w:t>
      </w:r>
      <w:r w:rsidR="007801CC" w:rsidRPr="00971FAB">
        <w:rPr>
          <w:sz w:val="18"/>
        </w:rPr>
        <w:t>dell’</w:t>
      </w:r>
      <w:r w:rsidR="00D9431B" w:rsidRPr="00971FAB">
        <w:rPr>
          <w:sz w:val="18"/>
        </w:rPr>
        <w:t xml:space="preserve">Archivio </w:t>
      </w:r>
      <w:r w:rsidR="007801CC" w:rsidRPr="00971FAB">
        <w:rPr>
          <w:sz w:val="18"/>
        </w:rPr>
        <w:t>di Stato di Caserta.</w:t>
      </w:r>
    </w:p>
    <w:p w:rsidR="00D735A4" w:rsidRDefault="00D735A4" w:rsidP="005E1D87">
      <w:pPr>
        <w:spacing w:line="276" w:lineRule="auto"/>
        <w:jc w:val="both"/>
        <w:rPr>
          <w:sz w:val="18"/>
        </w:rPr>
      </w:pPr>
    </w:p>
    <w:p w:rsidR="00C946F8" w:rsidRDefault="00C946F8" w:rsidP="005E1D87">
      <w:pPr>
        <w:spacing w:line="276" w:lineRule="auto"/>
        <w:jc w:val="both"/>
        <w:rPr>
          <w:sz w:val="18"/>
        </w:rPr>
      </w:pPr>
    </w:p>
    <w:p w:rsidR="00C946F8" w:rsidRPr="00D735A4" w:rsidRDefault="00C946F8" w:rsidP="005E1D87">
      <w:pPr>
        <w:spacing w:line="276" w:lineRule="auto"/>
        <w:jc w:val="both"/>
        <w:rPr>
          <w:sz w:val="18"/>
        </w:rPr>
      </w:pPr>
    </w:p>
    <w:p w:rsidR="00A80CCA" w:rsidRPr="00A903EB" w:rsidRDefault="00A80CCA" w:rsidP="005E1D87">
      <w:pPr>
        <w:pStyle w:val="Nessunaspaziatura"/>
        <w:spacing w:line="276" w:lineRule="auto"/>
        <w:jc w:val="center"/>
        <w:rPr>
          <w:rFonts w:ascii="CapatolaSSK" w:hAnsi="CapatolaSSK"/>
          <w:caps/>
          <w:color w:val="7E0000"/>
        </w:rPr>
      </w:pPr>
    </w:p>
    <w:p w:rsidR="00FC6791" w:rsidRPr="00173751" w:rsidRDefault="00FC6791" w:rsidP="005E1D87">
      <w:pPr>
        <w:pStyle w:val="Paragrafoelenco"/>
        <w:numPr>
          <w:ilvl w:val="0"/>
          <w:numId w:val="18"/>
        </w:numPr>
        <w:jc w:val="both"/>
        <w:rPr>
          <w:rFonts w:ascii="Times New Roman" w:hAnsi="Times New Roman" w:cs="Times New Roman"/>
          <w:b/>
        </w:rPr>
      </w:pPr>
      <w:r w:rsidRPr="00173751">
        <w:rPr>
          <w:rFonts w:ascii="Times New Roman" w:hAnsi="Times New Roman" w:cs="Times New Roman"/>
          <w:b/>
        </w:rPr>
        <w:t>Progetto scientifico</w:t>
      </w:r>
    </w:p>
    <w:p w:rsidR="00FC6791" w:rsidRPr="00173751" w:rsidRDefault="001707CA" w:rsidP="00173751">
      <w:pPr>
        <w:spacing w:line="276" w:lineRule="auto"/>
        <w:ind w:left="360"/>
        <w:jc w:val="both"/>
        <w:rPr>
          <w:i/>
          <w:sz w:val="22"/>
          <w:szCs w:val="22"/>
        </w:rPr>
      </w:pPr>
      <w:r w:rsidRPr="00173751">
        <w:rPr>
          <w:i/>
          <w:sz w:val="22"/>
          <w:szCs w:val="22"/>
        </w:rPr>
        <w:t xml:space="preserve">1.1 </w:t>
      </w:r>
      <w:r w:rsidR="00FC6791" w:rsidRPr="00173751">
        <w:rPr>
          <w:i/>
          <w:sz w:val="22"/>
          <w:szCs w:val="22"/>
        </w:rPr>
        <w:t xml:space="preserve">Premessa e Motivazioni </w:t>
      </w:r>
    </w:p>
    <w:p w:rsidR="00FC6791" w:rsidRPr="00173751" w:rsidRDefault="00FC6791" w:rsidP="00173751">
      <w:pPr>
        <w:spacing w:line="276" w:lineRule="auto"/>
        <w:ind w:left="360"/>
        <w:jc w:val="both"/>
        <w:rPr>
          <w:i/>
          <w:sz w:val="22"/>
          <w:szCs w:val="22"/>
        </w:rPr>
      </w:pPr>
    </w:p>
    <w:p w:rsidR="00FC6791" w:rsidRPr="00173751" w:rsidRDefault="00FC6791" w:rsidP="00D0796D">
      <w:pPr>
        <w:spacing w:line="276" w:lineRule="auto"/>
        <w:ind w:left="708"/>
        <w:jc w:val="both"/>
        <w:rPr>
          <w:sz w:val="22"/>
          <w:szCs w:val="22"/>
        </w:rPr>
      </w:pPr>
      <w:r w:rsidRPr="00173751">
        <w:rPr>
          <w:sz w:val="22"/>
          <w:szCs w:val="22"/>
        </w:rPr>
        <w:t xml:space="preserve">Nell'ambito delle </w:t>
      </w:r>
      <w:r w:rsidR="00997C15" w:rsidRPr="00173751">
        <w:rPr>
          <w:sz w:val="22"/>
          <w:szCs w:val="22"/>
        </w:rPr>
        <w:t>commemorazioni</w:t>
      </w:r>
      <w:r w:rsidRPr="00173751">
        <w:rPr>
          <w:sz w:val="22"/>
          <w:szCs w:val="22"/>
        </w:rPr>
        <w:t xml:space="preserve"> </w:t>
      </w:r>
      <w:r w:rsidR="00997C15" w:rsidRPr="00173751">
        <w:rPr>
          <w:sz w:val="22"/>
          <w:szCs w:val="22"/>
        </w:rPr>
        <w:t>nazionali ed europee</w:t>
      </w:r>
      <w:r w:rsidRPr="00173751">
        <w:rPr>
          <w:sz w:val="22"/>
          <w:szCs w:val="22"/>
        </w:rPr>
        <w:t xml:space="preserve"> per la </w:t>
      </w:r>
      <w:r w:rsidR="004A496D">
        <w:rPr>
          <w:sz w:val="22"/>
          <w:szCs w:val="22"/>
        </w:rPr>
        <w:t>ricorrenza del centenario d</w:t>
      </w:r>
      <w:r w:rsidR="00E972E6">
        <w:rPr>
          <w:sz w:val="22"/>
          <w:szCs w:val="22"/>
        </w:rPr>
        <w:t>e</w:t>
      </w:r>
      <w:r w:rsidR="004A496D">
        <w:rPr>
          <w:sz w:val="22"/>
          <w:szCs w:val="22"/>
        </w:rPr>
        <w:t>ll</w:t>
      </w:r>
      <w:r w:rsidRPr="00173751">
        <w:rPr>
          <w:sz w:val="22"/>
          <w:szCs w:val="22"/>
        </w:rPr>
        <w:t>a 1</w:t>
      </w:r>
      <w:r w:rsidRPr="00173751">
        <w:rPr>
          <w:sz w:val="22"/>
          <w:szCs w:val="22"/>
          <w:vertAlign w:val="superscript"/>
        </w:rPr>
        <w:t>a</w:t>
      </w:r>
      <w:r w:rsidRPr="00173751">
        <w:rPr>
          <w:sz w:val="22"/>
          <w:szCs w:val="22"/>
        </w:rPr>
        <w:t xml:space="preserve"> Gue</w:t>
      </w:r>
      <w:r w:rsidR="00DA7983" w:rsidRPr="00173751">
        <w:rPr>
          <w:sz w:val="22"/>
          <w:szCs w:val="22"/>
        </w:rPr>
        <w:t xml:space="preserve">rra Mondiale è intendimento della Brigata Bersaglieri “Garibaldi” </w:t>
      </w:r>
      <w:r w:rsidR="00997C15" w:rsidRPr="00173751">
        <w:rPr>
          <w:sz w:val="22"/>
          <w:szCs w:val="22"/>
        </w:rPr>
        <w:t>prendervi parte</w:t>
      </w:r>
      <w:r w:rsidRPr="00173751">
        <w:rPr>
          <w:sz w:val="22"/>
          <w:szCs w:val="22"/>
        </w:rPr>
        <w:t xml:space="preserve"> con la realizzazione di una mostra a tema nel territorio </w:t>
      </w:r>
      <w:r w:rsidR="00DA7983" w:rsidRPr="00173751">
        <w:rPr>
          <w:sz w:val="22"/>
          <w:szCs w:val="22"/>
        </w:rPr>
        <w:t>casertano ove ha sede</w:t>
      </w:r>
      <w:r w:rsidR="00B17AA9" w:rsidRPr="00173751">
        <w:rPr>
          <w:sz w:val="22"/>
          <w:szCs w:val="22"/>
        </w:rPr>
        <w:t xml:space="preserve"> la brigata stessa</w:t>
      </w:r>
      <w:r w:rsidR="00997C15" w:rsidRPr="00173751">
        <w:rPr>
          <w:sz w:val="22"/>
          <w:szCs w:val="22"/>
        </w:rPr>
        <w:t>.</w:t>
      </w:r>
      <w:r w:rsidR="00DA7983" w:rsidRPr="00173751">
        <w:rPr>
          <w:sz w:val="22"/>
          <w:szCs w:val="22"/>
        </w:rPr>
        <w:t xml:space="preserve"> </w:t>
      </w:r>
      <w:r w:rsidRPr="00173751">
        <w:rPr>
          <w:sz w:val="22"/>
          <w:szCs w:val="22"/>
        </w:rPr>
        <w:t xml:space="preserve">Il comandante, </w:t>
      </w:r>
      <w:r w:rsidR="00DA7983" w:rsidRPr="00173751">
        <w:rPr>
          <w:sz w:val="22"/>
          <w:szCs w:val="22"/>
        </w:rPr>
        <w:t>Generale di Brigata Claudio Minghetti</w:t>
      </w:r>
      <w:r w:rsidRPr="00173751">
        <w:rPr>
          <w:sz w:val="22"/>
          <w:szCs w:val="22"/>
        </w:rPr>
        <w:t>,</w:t>
      </w:r>
      <w:r w:rsidR="00DA7983" w:rsidRPr="00173751">
        <w:rPr>
          <w:sz w:val="22"/>
          <w:szCs w:val="22"/>
        </w:rPr>
        <w:t xml:space="preserve"> ha</w:t>
      </w:r>
      <w:r w:rsidRPr="00173751">
        <w:rPr>
          <w:sz w:val="22"/>
          <w:szCs w:val="22"/>
        </w:rPr>
        <w:t xml:space="preserve"> inteso affidare alle dott.sse Francesca Cannataro e Valentina Cosco lo studio per la definizione e l’impostazione di un progetto di mostra espositiva dal titolo </w:t>
      </w:r>
      <w:r w:rsidRPr="00173751">
        <w:rPr>
          <w:b/>
          <w:sz w:val="22"/>
          <w:szCs w:val="22"/>
        </w:rPr>
        <w:t>"</w:t>
      </w:r>
      <w:r w:rsidR="00CF44D8" w:rsidRPr="00173751">
        <w:rPr>
          <w:b/>
          <w:sz w:val="22"/>
          <w:szCs w:val="22"/>
        </w:rPr>
        <w:t>Eran</w:t>
      </w:r>
      <w:r w:rsidR="00997C15" w:rsidRPr="00173751">
        <w:rPr>
          <w:b/>
          <w:sz w:val="22"/>
          <w:szCs w:val="22"/>
        </w:rPr>
        <w:t>o</w:t>
      </w:r>
      <w:r w:rsidR="00CF44D8" w:rsidRPr="00173751">
        <w:rPr>
          <w:b/>
          <w:sz w:val="22"/>
          <w:szCs w:val="22"/>
        </w:rPr>
        <w:t xml:space="preserve"> giovani e f</w:t>
      </w:r>
      <w:r w:rsidR="00DA7983" w:rsidRPr="00173751">
        <w:rPr>
          <w:b/>
          <w:sz w:val="22"/>
          <w:szCs w:val="22"/>
        </w:rPr>
        <w:t xml:space="preserve">orti – </w:t>
      </w:r>
      <w:r w:rsidR="00335EBD" w:rsidRPr="00173751">
        <w:rPr>
          <w:b/>
          <w:sz w:val="22"/>
          <w:szCs w:val="22"/>
        </w:rPr>
        <w:t>C</w:t>
      </w:r>
      <w:r w:rsidR="00DA7983" w:rsidRPr="00173751">
        <w:rPr>
          <w:b/>
          <w:sz w:val="22"/>
          <w:szCs w:val="22"/>
        </w:rPr>
        <w:t xml:space="preserve">aserta e i </w:t>
      </w:r>
      <w:r w:rsidR="00335EBD" w:rsidRPr="00173751">
        <w:rPr>
          <w:b/>
          <w:sz w:val="22"/>
          <w:szCs w:val="22"/>
        </w:rPr>
        <w:t>suoi figli</w:t>
      </w:r>
      <w:r w:rsidR="00DA7983" w:rsidRPr="00173751">
        <w:rPr>
          <w:b/>
          <w:sz w:val="22"/>
          <w:szCs w:val="22"/>
        </w:rPr>
        <w:t xml:space="preserve"> nella Grande Guerra</w:t>
      </w:r>
      <w:r w:rsidRPr="00173751">
        <w:rPr>
          <w:b/>
          <w:sz w:val="22"/>
          <w:szCs w:val="22"/>
        </w:rPr>
        <w:t>"</w:t>
      </w:r>
      <w:r w:rsidRPr="00173751">
        <w:rPr>
          <w:sz w:val="22"/>
          <w:szCs w:val="22"/>
        </w:rPr>
        <w:t xml:space="preserve"> che racconti attraverso </w:t>
      </w:r>
      <w:r w:rsidR="00B17AA9" w:rsidRPr="00173751">
        <w:rPr>
          <w:sz w:val="22"/>
          <w:szCs w:val="22"/>
        </w:rPr>
        <w:t>cimeli, documenti, immagini e</w:t>
      </w:r>
      <w:r w:rsidRPr="00173751">
        <w:rPr>
          <w:sz w:val="22"/>
          <w:szCs w:val="22"/>
        </w:rPr>
        <w:t xml:space="preserve"> filmati gli avvenimenti e le vicende storiche  della Prima Guerra Mondiale</w:t>
      </w:r>
      <w:r w:rsidR="00335EBD" w:rsidRPr="00173751">
        <w:rPr>
          <w:sz w:val="22"/>
          <w:szCs w:val="22"/>
        </w:rPr>
        <w:t xml:space="preserve"> in generale e in particolare alle vicende che hanno visto i casertani</w:t>
      </w:r>
      <w:r w:rsidR="00B17AA9" w:rsidRPr="00173751">
        <w:rPr>
          <w:sz w:val="22"/>
          <w:szCs w:val="22"/>
        </w:rPr>
        <w:t xml:space="preserve"> come protagonisti</w:t>
      </w:r>
      <w:r w:rsidR="00335EBD" w:rsidRPr="00173751">
        <w:rPr>
          <w:sz w:val="22"/>
          <w:szCs w:val="22"/>
        </w:rPr>
        <w:t>.</w:t>
      </w:r>
      <w:r w:rsidRPr="00173751">
        <w:rPr>
          <w:sz w:val="22"/>
          <w:szCs w:val="22"/>
        </w:rPr>
        <w:t xml:space="preserve"> Il progetto, attraverso l'esposizione di una selezione dei più importanti cimeli storici </w:t>
      </w:r>
      <w:r w:rsidR="00335EBD" w:rsidRPr="00173751">
        <w:rPr>
          <w:sz w:val="22"/>
          <w:szCs w:val="22"/>
        </w:rPr>
        <w:t xml:space="preserve">censiti e reperiti sul territorio </w:t>
      </w:r>
      <w:r w:rsidR="00997C15" w:rsidRPr="00173751">
        <w:rPr>
          <w:sz w:val="22"/>
          <w:szCs w:val="22"/>
        </w:rPr>
        <w:t>provinciale</w:t>
      </w:r>
      <w:r w:rsidR="00335EBD" w:rsidRPr="00173751">
        <w:rPr>
          <w:sz w:val="22"/>
          <w:szCs w:val="22"/>
        </w:rPr>
        <w:t xml:space="preserve"> e nazionale</w:t>
      </w:r>
      <w:r w:rsidRPr="00173751">
        <w:rPr>
          <w:sz w:val="22"/>
          <w:szCs w:val="22"/>
        </w:rPr>
        <w:t>,</w:t>
      </w:r>
      <w:r w:rsidR="00335EBD" w:rsidRPr="00173751">
        <w:rPr>
          <w:sz w:val="22"/>
          <w:szCs w:val="22"/>
        </w:rPr>
        <w:t xml:space="preserve"> </w:t>
      </w:r>
      <w:r w:rsidR="00B17AA9" w:rsidRPr="00173751">
        <w:rPr>
          <w:sz w:val="22"/>
          <w:szCs w:val="22"/>
        </w:rPr>
        <w:t>attingerà da</w:t>
      </w:r>
      <w:r w:rsidR="00335EBD" w:rsidRPr="00173751">
        <w:rPr>
          <w:sz w:val="22"/>
          <w:szCs w:val="22"/>
        </w:rPr>
        <w:t xml:space="preserve"> collezioni private, reggimentali e museali (d’arma, civici, provinciali e nazionali), nonché da archivi e biblioteche,</w:t>
      </w:r>
      <w:r w:rsidRPr="00173751">
        <w:rPr>
          <w:sz w:val="22"/>
          <w:szCs w:val="22"/>
        </w:rPr>
        <w:t xml:space="preserve"> </w:t>
      </w:r>
      <w:r w:rsidR="00B17AA9" w:rsidRPr="00173751">
        <w:rPr>
          <w:sz w:val="22"/>
          <w:szCs w:val="22"/>
        </w:rPr>
        <w:t xml:space="preserve">per </w:t>
      </w:r>
      <w:r w:rsidRPr="00173751">
        <w:rPr>
          <w:sz w:val="22"/>
          <w:szCs w:val="22"/>
        </w:rPr>
        <w:t xml:space="preserve">ripercorre la storia </w:t>
      </w:r>
      <w:r w:rsidR="00335EBD" w:rsidRPr="00173751">
        <w:rPr>
          <w:sz w:val="22"/>
          <w:szCs w:val="22"/>
        </w:rPr>
        <w:t>della Prima Guerra Mondiale</w:t>
      </w:r>
      <w:r w:rsidRPr="00173751">
        <w:rPr>
          <w:sz w:val="22"/>
          <w:szCs w:val="22"/>
        </w:rPr>
        <w:t xml:space="preserve">, </w:t>
      </w:r>
      <w:r w:rsidR="00B17AA9" w:rsidRPr="00173751">
        <w:rPr>
          <w:sz w:val="22"/>
          <w:szCs w:val="22"/>
        </w:rPr>
        <w:t>intrecciando</w:t>
      </w:r>
      <w:r w:rsidR="00AB48CA" w:rsidRPr="00173751">
        <w:rPr>
          <w:sz w:val="22"/>
          <w:szCs w:val="22"/>
        </w:rPr>
        <w:t>ne</w:t>
      </w:r>
      <w:r w:rsidR="00B17AA9" w:rsidRPr="00173751">
        <w:rPr>
          <w:sz w:val="22"/>
          <w:szCs w:val="22"/>
        </w:rPr>
        <w:t xml:space="preserve"> le vicende </w:t>
      </w:r>
      <w:r w:rsidR="00AB48CA" w:rsidRPr="00173751">
        <w:rPr>
          <w:sz w:val="22"/>
          <w:szCs w:val="22"/>
        </w:rPr>
        <w:t xml:space="preserve">alle storie </w:t>
      </w:r>
      <w:r w:rsidR="00335EBD" w:rsidRPr="00173751">
        <w:rPr>
          <w:sz w:val="22"/>
          <w:szCs w:val="22"/>
        </w:rPr>
        <w:t xml:space="preserve">dei </w:t>
      </w:r>
      <w:r w:rsidR="00997C15" w:rsidRPr="00173751">
        <w:rPr>
          <w:sz w:val="22"/>
          <w:szCs w:val="22"/>
        </w:rPr>
        <w:t>c</w:t>
      </w:r>
      <w:r w:rsidR="00335EBD" w:rsidRPr="00173751">
        <w:rPr>
          <w:sz w:val="22"/>
          <w:szCs w:val="22"/>
        </w:rPr>
        <w:t>asertani</w:t>
      </w:r>
      <w:r w:rsidR="00AB48CA" w:rsidRPr="00173751">
        <w:rPr>
          <w:sz w:val="22"/>
          <w:szCs w:val="22"/>
        </w:rPr>
        <w:t xml:space="preserve"> che</w:t>
      </w:r>
      <w:r w:rsidR="00335EBD" w:rsidRPr="00173751">
        <w:rPr>
          <w:sz w:val="22"/>
          <w:szCs w:val="22"/>
        </w:rPr>
        <w:t>,</w:t>
      </w:r>
      <w:r w:rsidR="00AB48CA" w:rsidRPr="00173751">
        <w:rPr>
          <w:sz w:val="22"/>
          <w:szCs w:val="22"/>
        </w:rPr>
        <w:t xml:space="preserve"> quella stessa guerra, l’hanno vissuta “in trincea” </w:t>
      </w:r>
      <w:r w:rsidR="00335EBD" w:rsidRPr="00173751">
        <w:rPr>
          <w:sz w:val="22"/>
          <w:szCs w:val="22"/>
        </w:rPr>
        <w:t>d</w:t>
      </w:r>
      <w:r w:rsidR="00AB48CA" w:rsidRPr="00173751">
        <w:rPr>
          <w:sz w:val="22"/>
          <w:szCs w:val="22"/>
        </w:rPr>
        <w:t>ando</w:t>
      </w:r>
      <w:r w:rsidR="00335EBD" w:rsidRPr="00173751">
        <w:rPr>
          <w:sz w:val="22"/>
          <w:szCs w:val="22"/>
        </w:rPr>
        <w:t xml:space="preserve"> il loro contributo</w:t>
      </w:r>
      <w:r w:rsidR="00AB48CA" w:rsidRPr="00173751">
        <w:rPr>
          <w:sz w:val="22"/>
          <w:szCs w:val="22"/>
        </w:rPr>
        <w:t>, spesso con l’estremo sacrificio,</w:t>
      </w:r>
      <w:r w:rsidR="00335EBD" w:rsidRPr="00173751">
        <w:rPr>
          <w:sz w:val="22"/>
          <w:szCs w:val="22"/>
        </w:rPr>
        <w:t xml:space="preserve"> </w:t>
      </w:r>
      <w:r w:rsidR="00AB48CA" w:rsidRPr="00173751">
        <w:rPr>
          <w:sz w:val="22"/>
          <w:szCs w:val="22"/>
        </w:rPr>
        <w:t>per</w:t>
      </w:r>
      <w:r w:rsidR="00335EBD" w:rsidRPr="00173751">
        <w:rPr>
          <w:sz w:val="22"/>
          <w:szCs w:val="22"/>
        </w:rPr>
        <w:t xml:space="preserve"> </w:t>
      </w:r>
      <w:r w:rsidR="00AB48CA" w:rsidRPr="00173751">
        <w:rPr>
          <w:sz w:val="22"/>
          <w:szCs w:val="22"/>
        </w:rPr>
        <w:t xml:space="preserve"> la </w:t>
      </w:r>
      <w:r w:rsidR="00335EBD" w:rsidRPr="00173751">
        <w:rPr>
          <w:sz w:val="22"/>
          <w:szCs w:val="22"/>
        </w:rPr>
        <w:t>difesa della Patria.</w:t>
      </w:r>
      <w:r w:rsidRPr="00173751">
        <w:rPr>
          <w:sz w:val="22"/>
          <w:szCs w:val="22"/>
        </w:rPr>
        <w:t xml:space="preserve"> </w:t>
      </w:r>
      <w:r w:rsidR="00335EBD" w:rsidRPr="00173751">
        <w:rPr>
          <w:sz w:val="22"/>
          <w:szCs w:val="22"/>
        </w:rPr>
        <w:t xml:space="preserve">Il progetto </w:t>
      </w:r>
      <w:r w:rsidRPr="00173751">
        <w:rPr>
          <w:sz w:val="22"/>
          <w:szCs w:val="22"/>
        </w:rPr>
        <w:t>si propone di favorire una maggiore, diversa e più consapevole conoscenza dell'impegno dei soldati italiani nell’evolversi della nostra storia attraverso un differente e innovativo tipo di narrazione storica estrapolata dai libri e che prende forma in oggetti e testimonianze reali</w:t>
      </w:r>
      <w:r w:rsidR="00AB48CA" w:rsidRPr="00173751">
        <w:rPr>
          <w:sz w:val="22"/>
          <w:szCs w:val="22"/>
        </w:rPr>
        <w:t>.</w:t>
      </w:r>
    </w:p>
    <w:p w:rsidR="00FC6791" w:rsidRPr="00173751" w:rsidRDefault="00FC6791" w:rsidP="00173751">
      <w:pPr>
        <w:spacing w:line="276" w:lineRule="auto"/>
        <w:ind w:left="360"/>
        <w:jc w:val="both"/>
        <w:rPr>
          <w:b/>
          <w:i/>
          <w:sz w:val="22"/>
          <w:szCs w:val="22"/>
        </w:rPr>
      </w:pPr>
    </w:p>
    <w:p w:rsidR="00FC6791" w:rsidRPr="00173751" w:rsidRDefault="001707CA" w:rsidP="00173751">
      <w:pPr>
        <w:spacing w:line="276" w:lineRule="auto"/>
        <w:ind w:left="360"/>
        <w:jc w:val="both"/>
        <w:rPr>
          <w:i/>
          <w:sz w:val="22"/>
          <w:szCs w:val="22"/>
        </w:rPr>
      </w:pPr>
      <w:r w:rsidRPr="00173751">
        <w:rPr>
          <w:i/>
          <w:sz w:val="22"/>
          <w:szCs w:val="22"/>
        </w:rPr>
        <w:t xml:space="preserve">1.2 </w:t>
      </w:r>
      <w:r w:rsidR="00335EBD" w:rsidRPr="00173751">
        <w:rPr>
          <w:i/>
          <w:sz w:val="22"/>
          <w:szCs w:val="22"/>
        </w:rPr>
        <w:t>“</w:t>
      </w:r>
      <w:r w:rsidR="00CF44D8" w:rsidRPr="00173751">
        <w:rPr>
          <w:i/>
          <w:sz w:val="22"/>
          <w:szCs w:val="22"/>
        </w:rPr>
        <w:t xml:space="preserve">Erano </w:t>
      </w:r>
      <w:r w:rsidR="00335EBD" w:rsidRPr="00173751">
        <w:rPr>
          <w:i/>
          <w:sz w:val="22"/>
          <w:szCs w:val="22"/>
        </w:rPr>
        <w:t>Giovani e Forti”</w:t>
      </w:r>
      <w:r w:rsidR="00D14F67" w:rsidRPr="00173751">
        <w:rPr>
          <w:i/>
          <w:sz w:val="22"/>
          <w:szCs w:val="22"/>
        </w:rPr>
        <w:t>- scelta del titolo e intenzioni</w:t>
      </w:r>
    </w:p>
    <w:p w:rsidR="001707CA" w:rsidRPr="00173751" w:rsidRDefault="001707CA" w:rsidP="00173751">
      <w:pPr>
        <w:spacing w:line="276" w:lineRule="auto"/>
        <w:ind w:left="360"/>
        <w:jc w:val="both"/>
        <w:rPr>
          <w:b/>
          <w:i/>
          <w:sz w:val="22"/>
          <w:szCs w:val="22"/>
        </w:rPr>
      </w:pPr>
    </w:p>
    <w:p w:rsidR="00496BFF" w:rsidRDefault="00997C15" w:rsidP="00D0796D">
      <w:pPr>
        <w:spacing w:line="276" w:lineRule="auto"/>
        <w:ind w:left="708"/>
        <w:jc w:val="both"/>
        <w:rPr>
          <w:sz w:val="22"/>
          <w:szCs w:val="22"/>
        </w:rPr>
      </w:pPr>
      <w:r w:rsidRPr="00173751">
        <w:rPr>
          <w:sz w:val="22"/>
          <w:szCs w:val="22"/>
        </w:rPr>
        <w:t xml:space="preserve">La pregnanza del titolo, forse </w:t>
      </w:r>
      <w:r w:rsidR="00AB48CA" w:rsidRPr="00173751">
        <w:rPr>
          <w:sz w:val="22"/>
          <w:szCs w:val="22"/>
        </w:rPr>
        <w:t>anacronistico per il periodo storico abbracciato dalla mostra</w:t>
      </w:r>
      <w:r w:rsidRPr="00173751">
        <w:rPr>
          <w:sz w:val="22"/>
          <w:szCs w:val="22"/>
        </w:rPr>
        <w:t xml:space="preserve">, è una scelta </w:t>
      </w:r>
      <w:r w:rsidR="00D36178" w:rsidRPr="00173751">
        <w:rPr>
          <w:sz w:val="22"/>
          <w:szCs w:val="22"/>
        </w:rPr>
        <w:t>volut</w:t>
      </w:r>
      <w:r w:rsidRPr="00173751">
        <w:rPr>
          <w:sz w:val="22"/>
          <w:szCs w:val="22"/>
        </w:rPr>
        <w:t>a</w:t>
      </w:r>
      <w:r w:rsidR="00D36178" w:rsidRPr="00173751">
        <w:rPr>
          <w:sz w:val="22"/>
          <w:szCs w:val="22"/>
        </w:rPr>
        <w:t xml:space="preserve"> per affondare nelle radici della storia, </w:t>
      </w:r>
      <w:r w:rsidRPr="00173751">
        <w:rPr>
          <w:sz w:val="22"/>
          <w:szCs w:val="22"/>
        </w:rPr>
        <w:t>dal momento che</w:t>
      </w:r>
      <w:r w:rsidR="00D36178" w:rsidRPr="00173751">
        <w:rPr>
          <w:sz w:val="22"/>
          <w:szCs w:val="22"/>
        </w:rPr>
        <w:t xml:space="preserve"> non si può conoscere un evento se non si affrontano i moti</w:t>
      </w:r>
      <w:r w:rsidRPr="00173751">
        <w:rPr>
          <w:sz w:val="22"/>
          <w:szCs w:val="22"/>
        </w:rPr>
        <w:t>vi che hanno condotto all’evento stesso</w:t>
      </w:r>
      <w:r w:rsidR="00D36178" w:rsidRPr="00173751">
        <w:rPr>
          <w:sz w:val="22"/>
          <w:szCs w:val="22"/>
        </w:rPr>
        <w:t xml:space="preserve">. Per conoscerli non serve andare troppo indietro nella storia, ma </w:t>
      </w:r>
      <w:r w:rsidRPr="00173751">
        <w:rPr>
          <w:sz w:val="22"/>
          <w:szCs w:val="22"/>
        </w:rPr>
        <w:t>è sufficiente ripercorrerla fino</w:t>
      </w:r>
      <w:r w:rsidR="00D36178" w:rsidRPr="00173751">
        <w:rPr>
          <w:sz w:val="22"/>
          <w:szCs w:val="22"/>
        </w:rPr>
        <w:t xml:space="preserve"> all’epoca della Restaurazione e delle Guerre d’Indipendenza.</w:t>
      </w:r>
      <w:r w:rsidR="00AB48CA" w:rsidRPr="00173751">
        <w:rPr>
          <w:sz w:val="22"/>
          <w:szCs w:val="22"/>
        </w:rPr>
        <w:t xml:space="preserve"> </w:t>
      </w:r>
      <w:r w:rsidR="00D36178" w:rsidRPr="00173751">
        <w:rPr>
          <w:sz w:val="22"/>
          <w:szCs w:val="22"/>
        </w:rPr>
        <w:t>L</w:t>
      </w:r>
      <w:r w:rsidR="00AB48CA" w:rsidRPr="00173751">
        <w:rPr>
          <w:sz w:val="22"/>
          <w:szCs w:val="22"/>
        </w:rPr>
        <w:t xml:space="preserve">a scelta </w:t>
      </w:r>
      <w:r w:rsidR="00D36178" w:rsidRPr="00173751">
        <w:rPr>
          <w:sz w:val="22"/>
          <w:szCs w:val="22"/>
        </w:rPr>
        <w:t>di rimando</w:t>
      </w:r>
      <w:r w:rsidR="00AB48CA" w:rsidRPr="00173751">
        <w:rPr>
          <w:sz w:val="22"/>
          <w:szCs w:val="22"/>
        </w:rPr>
        <w:t xml:space="preserve"> alla celebre frase “eran</w:t>
      </w:r>
      <w:r w:rsidRPr="00173751">
        <w:rPr>
          <w:sz w:val="22"/>
          <w:szCs w:val="22"/>
        </w:rPr>
        <w:t>o</w:t>
      </w:r>
      <w:r w:rsidR="00AB48CA" w:rsidRPr="00173751">
        <w:rPr>
          <w:sz w:val="22"/>
          <w:szCs w:val="22"/>
        </w:rPr>
        <w:t xml:space="preserve"> giovani e forti e sono morti”</w:t>
      </w:r>
      <w:r w:rsidRPr="00173751">
        <w:rPr>
          <w:sz w:val="22"/>
          <w:szCs w:val="22"/>
        </w:rPr>
        <w:t xml:space="preserve"> di mercantiniana memoria</w:t>
      </w:r>
      <w:r w:rsidR="00AB48CA" w:rsidRPr="00173751">
        <w:rPr>
          <w:sz w:val="22"/>
          <w:szCs w:val="22"/>
        </w:rPr>
        <w:t xml:space="preserve">, vuole immediatamente ricollegare l’immaginario ai moti risorgimentali anticamera della più triste e drammatica Guerra Mondiale che scoppierà soli vent’anni dopo la conclusione dei movimenti italiani ed europei con la ridefinizione dei confini geopolitici delle nazioni appena “riformate”. </w:t>
      </w:r>
      <w:r w:rsidR="00D36178" w:rsidRPr="00173751">
        <w:rPr>
          <w:sz w:val="22"/>
          <w:szCs w:val="22"/>
        </w:rPr>
        <w:t>La figura della spigolatrice, cui la celebre poesia</w:t>
      </w:r>
      <w:r w:rsidRPr="00173751">
        <w:rPr>
          <w:sz w:val="22"/>
          <w:szCs w:val="22"/>
        </w:rPr>
        <w:t xml:space="preserve"> di Luigi Mercantini</w:t>
      </w:r>
      <w:r w:rsidR="00D36178" w:rsidRPr="00173751">
        <w:rPr>
          <w:sz w:val="22"/>
          <w:szCs w:val="22"/>
        </w:rPr>
        <w:t xml:space="preserve"> fa riferimento, richiama il mondo popolare, quel Sud fatto di contadini e braccianti che accolsero </w:t>
      </w:r>
      <w:r w:rsidR="00D36178" w:rsidRPr="00173751">
        <w:rPr>
          <w:sz w:val="22"/>
          <w:szCs w:val="22"/>
        </w:rPr>
        <w:lastRenderedPageBreak/>
        <w:t xml:space="preserve">Pisacane senza comprendere fino in fondo la motivazione della sua discesa nel Mezzogiorno. </w:t>
      </w:r>
    </w:p>
    <w:p w:rsidR="00AB48CA" w:rsidRPr="00173751" w:rsidRDefault="00D36178" w:rsidP="00D0796D">
      <w:pPr>
        <w:spacing w:line="276" w:lineRule="auto"/>
        <w:ind w:left="708"/>
        <w:jc w:val="both"/>
        <w:rPr>
          <w:sz w:val="22"/>
          <w:szCs w:val="22"/>
        </w:rPr>
      </w:pPr>
      <w:r w:rsidRPr="00173751">
        <w:rPr>
          <w:sz w:val="22"/>
          <w:szCs w:val="22"/>
        </w:rPr>
        <w:t>L’umile contadina lascia trasparire il suo stupore nel vedere in mezzo al mare una barca a vapore che sbandierava fiera il nostro Tricolore. Su quel piroscafo vi erano “trecento uomini” (ventiquattro per la verità), giunti sulle coste campane armati sì, ma per donare a noi la libertà e dichiarare la fine dell’oppressione. Il senso profondo dell’essere armati, ma non voler far guerra ricorre nel componimento insieme al gesto che gli stessi uomini compiono quando “s’</w:t>
      </w:r>
      <w:r w:rsidR="00997C15" w:rsidRPr="00173751">
        <w:rPr>
          <w:sz w:val="22"/>
          <w:szCs w:val="22"/>
        </w:rPr>
        <w:t>inchinaron per baciar la terra”</w:t>
      </w:r>
      <w:r w:rsidRPr="00173751">
        <w:rPr>
          <w:sz w:val="22"/>
          <w:szCs w:val="22"/>
        </w:rPr>
        <w:t xml:space="preserve">. Profondo e nobile </w:t>
      </w:r>
      <w:r w:rsidR="008E6656" w:rsidRPr="00173751">
        <w:rPr>
          <w:sz w:val="22"/>
          <w:szCs w:val="22"/>
        </w:rPr>
        <w:t>atto</w:t>
      </w:r>
      <w:r w:rsidRPr="00173751">
        <w:rPr>
          <w:sz w:val="22"/>
          <w:szCs w:val="22"/>
        </w:rPr>
        <w:t xml:space="preserve"> di chi pur essendo ancora “straniero” avverte nell’animo il senso dell’unione di tutti i cittadini su di un unico suolo patrio. </w:t>
      </w:r>
      <w:r w:rsidR="00AB48CA" w:rsidRPr="00173751">
        <w:rPr>
          <w:sz w:val="22"/>
          <w:szCs w:val="22"/>
        </w:rPr>
        <w:t xml:space="preserve">La </w:t>
      </w:r>
      <w:r w:rsidRPr="00173751">
        <w:rPr>
          <w:sz w:val="22"/>
          <w:szCs w:val="22"/>
        </w:rPr>
        <w:t>rinomata</w:t>
      </w:r>
      <w:r w:rsidR="00AB48CA" w:rsidRPr="00173751">
        <w:rPr>
          <w:sz w:val="22"/>
          <w:szCs w:val="22"/>
        </w:rPr>
        <w:t xml:space="preserve"> poesia “la spigolatrice di Sapri”, cui il titolo della mostra fa riferimento, infatti, in un solo colpo consente di inquadrare immediatamente l’obiettivo comunicativo:</w:t>
      </w:r>
    </w:p>
    <w:p w:rsidR="00E338D5" w:rsidRPr="00173751" w:rsidRDefault="00E338D5" w:rsidP="00D0796D">
      <w:pPr>
        <w:spacing w:line="276" w:lineRule="auto"/>
        <w:ind w:left="348"/>
        <w:jc w:val="both"/>
        <w:rPr>
          <w:sz w:val="22"/>
          <w:szCs w:val="22"/>
        </w:rPr>
      </w:pPr>
    </w:p>
    <w:p w:rsidR="00FC6791" w:rsidRPr="00173751" w:rsidRDefault="00D14F67" w:rsidP="00D0796D">
      <w:pPr>
        <w:pStyle w:val="Paragrafoelenco"/>
        <w:numPr>
          <w:ilvl w:val="0"/>
          <w:numId w:val="19"/>
        </w:numPr>
        <w:ind w:left="1068"/>
        <w:jc w:val="both"/>
        <w:rPr>
          <w:rFonts w:ascii="Times New Roman" w:hAnsi="Times New Roman" w:cs="Times New Roman"/>
        </w:rPr>
      </w:pPr>
      <w:r w:rsidRPr="00173751">
        <w:rPr>
          <w:rFonts w:ascii="Times New Roman" w:hAnsi="Times New Roman" w:cs="Times New Roman"/>
          <w:b/>
        </w:rPr>
        <w:t>Con l</w:t>
      </w:r>
      <w:r w:rsidR="00AB48CA" w:rsidRPr="00173751">
        <w:rPr>
          <w:rFonts w:ascii="Times New Roman" w:hAnsi="Times New Roman" w:cs="Times New Roman"/>
          <w:b/>
        </w:rPr>
        <w:t>’</w:t>
      </w:r>
      <w:r w:rsidR="00D36178" w:rsidRPr="00173751">
        <w:rPr>
          <w:rFonts w:ascii="Times New Roman" w:hAnsi="Times New Roman" w:cs="Times New Roman"/>
          <w:b/>
        </w:rPr>
        <w:t xml:space="preserve">impresa </w:t>
      </w:r>
      <w:r w:rsidR="00D36178" w:rsidRPr="00173751">
        <w:rPr>
          <w:rFonts w:ascii="Times New Roman" w:hAnsi="Times New Roman" w:cs="Times New Roman"/>
        </w:rPr>
        <w:t>di Carlo Pisacane</w:t>
      </w:r>
      <w:r w:rsidR="008E6656" w:rsidRPr="00173751">
        <w:rPr>
          <w:rFonts w:ascii="Times New Roman" w:hAnsi="Times New Roman" w:cs="Times New Roman"/>
        </w:rPr>
        <w:t xml:space="preserve">, </w:t>
      </w:r>
      <w:r w:rsidR="00AB48CA" w:rsidRPr="00173751">
        <w:rPr>
          <w:rFonts w:ascii="Times New Roman" w:hAnsi="Times New Roman" w:cs="Times New Roman"/>
        </w:rPr>
        <w:t>per la prima volta sventolò il tricolore</w:t>
      </w:r>
      <w:r w:rsidR="005E1D87" w:rsidRPr="00173751">
        <w:rPr>
          <w:rFonts w:ascii="Times New Roman" w:hAnsi="Times New Roman" w:cs="Times New Roman"/>
        </w:rPr>
        <w:t xml:space="preserve"> al Sud Italia</w:t>
      </w:r>
      <w:r w:rsidR="00AB48CA" w:rsidRPr="00173751">
        <w:rPr>
          <w:rFonts w:ascii="Times New Roman" w:hAnsi="Times New Roman" w:cs="Times New Roman"/>
        </w:rPr>
        <w:t xml:space="preserve">, lo stesso tricolore in nome del quale </w:t>
      </w:r>
      <w:r w:rsidR="008B7188" w:rsidRPr="00173751">
        <w:rPr>
          <w:rFonts w:ascii="Times New Roman" w:hAnsi="Times New Roman" w:cs="Times New Roman"/>
        </w:rPr>
        <w:t>si andò poi a combattere nel grande conflitto mondiale</w:t>
      </w:r>
      <w:r w:rsidR="00D36178" w:rsidRPr="00173751">
        <w:rPr>
          <w:rFonts w:ascii="Times New Roman" w:hAnsi="Times New Roman" w:cs="Times New Roman"/>
        </w:rPr>
        <w:t>.</w:t>
      </w:r>
      <w:r w:rsidR="00FC6791" w:rsidRPr="00173751">
        <w:rPr>
          <w:rFonts w:ascii="Times New Roman" w:hAnsi="Times New Roman" w:cs="Times New Roman"/>
        </w:rPr>
        <w:t xml:space="preserve"> </w:t>
      </w:r>
    </w:p>
    <w:p w:rsidR="00D36178" w:rsidRPr="00173751" w:rsidRDefault="00D36178" w:rsidP="00D0796D">
      <w:pPr>
        <w:pStyle w:val="Paragrafoelenco"/>
        <w:numPr>
          <w:ilvl w:val="0"/>
          <w:numId w:val="19"/>
        </w:numPr>
        <w:ind w:left="1068"/>
        <w:jc w:val="both"/>
        <w:rPr>
          <w:rFonts w:ascii="Times New Roman" w:hAnsi="Times New Roman" w:cs="Times New Roman"/>
        </w:rPr>
      </w:pPr>
      <w:r w:rsidRPr="00173751">
        <w:rPr>
          <w:rFonts w:ascii="Times New Roman" w:hAnsi="Times New Roman" w:cs="Times New Roman"/>
        </w:rPr>
        <w:t xml:space="preserve">Il </w:t>
      </w:r>
      <w:r w:rsidRPr="00173751">
        <w:rPr>
          <w:rFonts w:ascii="Times New Roman" w:hAnsi="Times New Roman" w:cs="Times New Roman"/>
          <w:b/>
        </w:rPr>
        <w:t xml:space="preserve">territorio </w:t>
      </w:r>
      <w:r w:rsidRPr="00173751">
        <w:rPr>
          <w:rFonts w:ascii="Times New Roman" w:hAnsi="Times New Roman" w:cs="Times New Roman"/>
        </w:rPr>
        <w:t>di cui si parla del componimento è per l’appunto quello Campano.</w:t>
      </w:r>
    </w:p>
    <w:p w:rsidR="00FC6791" w:rsidRPr="00173751" w:rsidRDefault="008B7188" w:rsidP="00D0796D">
      <w:pPr>
        <w:pStyle w:val="Paragrafoelenco"/>
        <w:numPr>
          <w:ilvl w:val="0"/>
          <w:numId w:val="19"/>
        </w:numPr>
        <w:ind w:left="1068"/>
        <w:jc w:val="both"/>
        <w:rPr>
          <w:rFonts w:ascii="Times New Roman" w:hAnsi="Times New Roman" w:cs="Times New Roman"/>
        </w:rPr>
      </w:pPr>
      <w:r w:rsidRPr="00173751">
        <w:rPr>
          <w:rFonts w:ascii="Times New Roman" w:hAnsi="Times New Roman" w:cs="Times New Roman"/>
        </w:rPr>
        <w:t xml:space="preserve">La </w:t>
      </w:r>
      <w:r w:rsidRPr="00173751">
        <w:rPr>
          <w:rFonts w:ascii="Times New Roman" w:hAnsi="Times New Roman" w:cs="Times New Roman"/>
          <w:b/>
        </w:rPr>
        <w:t>spigolatura</w:t>
      </w:r>
      <w:r w:rsidRPr="00173751">
        <w:rPr>
          <w:rFonts w:ascii="Times New Roman" w:hAnsi="Times New Roman" w:cs="Times New Roman"/>
        </w:rPr>
        <w:t xml:space="preserve">, ovvero facoltà data nel passato ai poveri di raccogliere le spighe disperse nei campi, dopo che il grano è stato tagliato e raccolto in covoni diviene simbolo dei caduti </w:t>
      </w:r>
      <w:r w:rsidR="00882CB6" w:rsidRPr="00173751">
        <w:rPr>
          <w:rFonts w:ascii="Times New Roman" w:hAnsi="Times New Roman" w:cs="Times New Roman"/>
        </w:rPr>
        <w:t>sui campi di battaglia. La spigolatura</w:t>
      </w:r>
      <w:r w:rsidRPr="00173751">
        <w:rPr>
          <w:rFonts w:ascii="Times New Roman" w:hAnsi="Times New Roman" w:cs="Times New Roman"/>
        </w:rPr>
        <w:t xml:space="preserve"> richiama alla mente il concetto di una vita che si fa feconda attraverso il sacrificio “se il chicco di grano, caduto in terra, non muore, rimane solo; se invece muore, produce molto frutto”. Quel </w:t>
      </w:r>
      <w:r w:rsidRPr="00173751">
        <w:rPr>
          <w:rFonts w:ascii="Times New Roman" w:hAnsi="Times New Roman" w:cs="Times New Roman"/>
          <w:b/>
        </w:rPr>
        <w:t>sacrificio</w:t>
      </w:r>
      <w:r w:rsidRPr="00173751">
        <w:rPr>
          <w:rFonts w:ascii="Times New Roman" w:hAnsi="Times New Roman" w:cs="Times New Roman"/>
        </w:rPr>
        <w:t xml:space="preserve"> estremo dato in nome della libertà e dell’unione</w:t>
      </w:r>
      <w:r w:rsidR="00C00ACE" w:rsidRPr="00173751">
        <w:rPr>
          <w:rFonts w:ascii="Times New Roman" w:hAnsi="Times New Roman" w:cs="Times New Roman"/>
        </w:rPr>
        <w:t xml:space="preserve"> di una Patria giovane e che ancora oggi unisce uomini e donne stretti sotto lo stesso ideale.</w:t>
      </w:r>
    </w:p>
    <w:p w:rsidR="00C00ACE" w:rsidRPr="00173751" w:rsidRDefault="00C00ACE" w:rsidP="00D0796D">
      <w:pPr>
        <w:pStyle w:val="Paragrafoelenco"/>
        <w:numPr>
          <w:ilvl w:val="0"/>
          <w:numId w:val="19"/>
        </w:numPr>
        <w:ind w:left="1068"/>
        <w:jc w:val="both"/>
        <w:rPr>
          <w:rFonts w:ascii="Times New Roman" w:hAnsi="Times New Roman" w:cs="Times New Roman"/>
        </w:rPr>
      </w:pPr>
      <w:r w:rsidRPr="00173751">
        <w:rPr>
          <w:rFonts w:ascii="Times New Roman" w:hAnsi="Times New Roman" w:cs="Times New Roman"/>
          <w:b/>
        </w:rPr>
        <w:t>Un’accezione positiva</w:t>
      </w:r>
      <w:r w:rsidRPr="00173751">
        <w:rPr>
          <w:rFonts w:ascii="Times New Roman" w:hAnsi="Times New Roman" w:cs="Times New Roman"/>
        </w:rPr>
        <w:t xml:space="preserve">. Il tempo verbale rivolto al passato, vuole essere sia ricordo delle tante giovani vite interrotte a causa della guerra, ma vuole trasformarsi in un tempo futuro, con lo sguardo al presente e al domani come perpetrarsi della memoria e del ricordo di tutti i caduti Casertani della Prima Guerra Mondiale. </w:t>
      </w:r>
    </w:p>
    <w:p w:rsidR="00FC6791" w:rsidRPr="00173751" w:rsidRDefault="008E6656" w:rsidP="00D0796D">
      <w:pPr>
        <w:spacing w:line="276" w:lineRule="auto"/>
        <w:ind w:left="708"/>
        <w:jc w:val="both"/>
        <w:rPr>
          <w:sz w:val="22"/>
          <w:szCs w:val="22"/>
        </w:rPr>
      </w:pPr>
      <w:r w:rsidRPr="00173751">
        <w:rPr>
          <w:sz w:val="22"/>
          <w:szCs w:val="22"/>
        </w:rPr>
        <w:t>Con la mostra s</w:t>
      </w:r>
      <w:r w:rsidR="00FC6791" w:rsidRPr="00173751">
        <w:rPr>
          <w:sz w:val="22"/>
          <w:szCs w:val="22"/>
        </w:rPr>
        <w:t xml:space="preserve">i intende in sintesi: </w:t>
      </w:r>
    </w:p>
    <w:p w:rsidR="00FC6791" w:rsidRPr="00173751" w:rsidRDefault="00FC6791" w:rsidP="00D0796D">
      <w:pPr>
        <w:numPr>
          <w:ilvl w:val="0"/>
          <w:numId w:val="20"/>
        </w:numPr>
        <w:suppressAutoHyphens w:val="0"/>
        <w:spacing w:line="276" w:lineRule="auto"/>
        <w:ind w:left="1068"/>
        <w:jc w:val="both"/>
        <w:rPr>
          <w:sz w:val="22"/>
          <w:szCs w:val="22"/>
        </w:rPr>
      </w:pPr>
      <w:r w:rsidRPr="00173751">
        <w:rPr>
          <w:sz w:val="22"/>
          <w:szCs w:val="22"/>
        </w:rPr>
        <w:t>porre l’accento sull'importanza del significato di "Unità di Patria" in nome degli oltre 600.000 caduti nella sola 1</w:t>
      </w:r>
      <w:r w:rsidRPr="00173751">
        <w:rPr>
          <w:sz w:val="22"/>
          <w:szCs w:val="22"/>
          <w:vertAlign w:val="superscript"/>
        </w:rPr>
        <w:t>a</w:t>
      </w:r>
      <w:r w:rsidRPr="00173751">
        <w:rPr>
          <w:sz w:val="22"/>
          <w:szCs w:val="22"/>
        </w:rPr>
        <w:t xml:space="preserve"> Guerra Mondiale, che hanno donato la loro vita per assicurare un futuro migliore alle generazioni a venire;</w:t>
      </w:r>
    </w:p>
    <w:p w:rsidR="008E6656" w:rsidRPr="00173751" w:rsidRDefault="00FC6791" w:rsidP="00D0796D">
      <w:pPr>
        <w:numPr>
          <w:ilvl w:val="0"/>
          <w:numId w:val="20"/>
        </w:numPr>
        <w:suppressAutoHyphens w:val="0"/>
        <w:spacing w:line="276" w:lineRule="auto"/>
        <w:ind w:left="1068"/>
        <w:jc w:val="both"/>
        <w:rPr>
          <w:sz w:val="22"/>
          <w:szCs w:val="22"/>
        </w:rPr>
      </w:pPr>
      <w:r w:rsidRPr="00173751">
        <w:rPr>
          <w:sz w:val="22"/>
          <w:szCs w:val="22"/>
        </w:rPr>
        <w:t>sensibilizzare il cittadino alla conoscenza approfondita delle vicende e dei tragici eventi che hanno condotto alla formazione dello Stato Italiano, attraverso le guerre d'indipendenza fino allo scoppio della Grande Guerra;</w:t>
      </w:r>
    </w:p>
    <w:p w:rsidR="00FC6791" w:rsidRPr="00173751" w:rsidRDefault="008E6656" w:rsidP="00D0796D">
      <w:pPr>
        <w:numPr>
          <w:ilvl w:val="0"/>
          <w:numId w:val="20"/>
        </w:numPr>
        <w:suppressAutoHyphens w:val="0"/>
        <w:spacing w:line="276" w:lineRule="auto"/>
        <w:ind w:left="1068"/>
        <w:jc w:val="both"/>
        <w:rPr>
          <w:sz w:val="22"/>
          <w:szCs w:val="22"/>
        </w:rPr>
      </w:pPr>
      <w:r w:rsidRPr="00173751">
        <w:rPr>
          <w:sz w:val="22"/>
          <w:szCs w:val="22"/>
        </w:rPr>
        <w:t>raccogliere e raccontar</w:t>
      </w:r>
      <w:r w:rsidR="00EE4F29" w:rsidRPr="00173751">
        <w:rPr>
          <w:sz w:val="22"/>
          <w:szCs w:val="22"/>
        </w:rPr>
        <w:t>e storie di alcuni degli oltre 8</w:t>
      </w:r>
      <w:r w:rsidRPr="00173751">
        <w:rPr>
          <w:sz w:val="22"/>
          <w:szCs w:val="22"/>
        </w:rPr>
        <w:t>000 caduti casertani e perpetrarne la memoria attraverso la narrazione alle generazioni più distanti dai fatti d’arme che sconvolsero l’Italia e il Mondo intero</w:t>
      </w:r>
      <w:r w:rsidR="00FC6791" w:rsidRPr="00173751">
        <w:rPr>
          <w:sz w:val="22"/>
          <w:szCs w:val="22"/>
        </w:rPr>
        <w:t xml:space="preserve">  </w:t>
      </w:r>
    </w:p>
    <w:p w:rsidR="00FC6791" w:rsidRPr="00173751" w:rsidRDefault="00FC6791" w:rsidP="00D0796D">
      <w:pPr>
        <w:numPr>
          <w:ilvl w:val="0"/>
          <w:numId w:val="20"/>
        </w:numPr>
        <w:suppressAutoHyphens w:val="0"/>
        <w:spacing w:line="276" w:lineRule="auto"/>
        <w:ind w:left="1068"/>
        <w:jc w:val="both"/>
        <w:rPr>
          <w:sz w:val="22"/>
          <w:szCs w:val="22"/>
        </w:rPr>
      </w:pPr>
      <w:r w:rsidRPr="00173751">
        <w:rPr>
          <w:sz w:val="22"/>
          <w:szCs w:val="22"/>
        </w:rPr>
        <w:t>raccogliere, in un'unica esposizione alcuni dei più importanti cimeli s</w:t>
      </w:r>
      <w:r w:rsidR="008E6656" w:rsidRPr="00173751">
        <w:rPr>
          <w:sz w:val="22"/>
          <w:szCs w:val="22"/>
        </w:rPr>
        <w:t>torici custoditi all'interno dei Musei storici</w:t>
      </w:r>
      <w:r w:rsidRPr="00173751">
        <w:rPr>
          <w:sz w:val="22"/>
          <w:szCs w:val="22"/>
        </w:rPr>
        <w:t xml:space="preserve"> </w:t>
      </w:r>
      <w:r w:rsidR="008E6656" w:rsidRPr="00173751">
        <w:rPr>
          <w:sz w:val="22"/>
          <w:szCs w:val="22"/>
        </w:rPr>
        <w:t xml:space="preserve">civici e </w:t>
      </w:r>
      <w:r w:rsidRPr="00173751">
        <w:rPr>
          <w:sz w:val="22"/>
          <w:szCs w:val="22"/>
        </w:rPr>
        <w:t xml:space="preserve">di </w:t>
      </w:r>
      <w:r w:rsidR="008E6656" w:rsidRPr="00173751">
        <w:rPr>
          <w:sz w:val="22"/>
          <w:szCs w:val="22"/>
        </w:rPr>
        <w:t>forza armata, nelle collezioni private, nelle sale dei ricordi di reggimenti e brigate, nelle biblioteche e negli archivi locali e nazionali</w:t>
      </w:r>
      <w:r w:rsidRPr="00173751">
        <w:rPr>
          <w:sz w:val="22"/>
          <w:szCs w:val="22"/>
        </w:rPr>
        <w:t xml:space="preserve"> ed esporli per la prima volta al pubblico in libera fruizione all'interno </w:t>
      </w:r>
      <w:r w:rsidR="008E6656" w:rsidRPr="00173751">
        <w:rPr>
          <w:sz w:val="22"/>
          <w:szCs w:val="22"/>
        </w:rPr>
        <w:t>di una cornice che di per sé è un’opera d’arte: la Reggia di Caserta.</w:t>
      </w:r>
    </w:p>
    <w:p w:rsidR="00FC6791" w:rsidRPr="00173751" w:rsidRDefault="00FC6791" w:rsidP="00D0796D">
      <w:pPr>
        <w:suppressAutoHyphens w:val="0"/>
        <w:spacing w:line="276" w:lineRule="auto"/>
        <w:ind w:left="1068"/>
        <w:jc w:val="both"/>
        <w:rPr>
          <w:sz w:val="22"/>
          <w:szCs w:val="22"/>
        </w:rPr>
      </w:pPr>
    </w:p>
    <w:p w:rsidR="00FC6791" w:rsidRPr="00173751" w:rsidRDefault="00FC6791" w:rsidP="00D0796D">
      <w:pPr>
        <w:suppressAutoHyphens w:val="0"/>
        <w:spacing w:line="276" w:lineRule="auto"/>
        <w:ind w:left="708"/>
        <w:jc w:val="both"/>
        <w:rPr>
          <w:sz w:val="22"/>
          <w:szCs w:val="22"/>
        </w:rPr>
      </w:pPr>
      <w:r w:rsidRPr="00173751">
        <w:rPr>
          <w:sz w:val="22"/>
          <w:szCs w:val="22"/>
        </w:rPr>
        <w:t xml:space="preserve">L’intento è altresì quello di realizzare una mostra didattica, che, attraverso la creazione e l’installazione di pannelli esplicativi della </w:t>
      </w:r>
      <w:r w:rsidR="00261585" w:rsidRPr="00173751">
        <w:rPr>
          <w:sz w:val="22"/>
          <w:szCs w:val="22"/>
        </w:rPr>
        <w:t xml:space="preserve">Prima Guerra Mondiale </w:t>
      </w:r>
      <w:r w:rsidRPr="00173751">
        <w:rPr>
          <w:sz w:val="22"/>
          <w:szCs w:val="22"/>
        </w:rPr>
        <w:t>e dell</w:t>
      </w:r>
      <w:r w:rsidR="00F651BC" w:rsidRPr="00173751">
        <w:rPr>
          <w:sz w:val="22"/>
          <w:szCs w:val="22"/>
        </w:rPr>
        <w:t>e</w:t>
      </w:r>
      <w:r w:rsidRPr="00173751">
        <w:rPr>
          <w:sz w:val="22"/>
          <w:szCs w:val="22"/>
        </w:rPr>
        <w:t xml:space="preserve"> stori</w:t>
      </w:r>
      <w:r w:rsidR="00F651BC" w:rsidRPr="00173751">
        <w:rPr>
          <w:sz w:val="22"/>
          <w:szCs w:val="22"/>
        </w:rPr>
        <w:t>e</w:t>
      </w:r>
      <w:r w:rsidRPr="00173751">
        <w:rPr>
          <w:sz w:val="22"/>
          <w:szCs w:val="22"/>
        </w:rPr>
        <w:t xml:space="preserve"> dei </w:t>
      </w:r>
      <w:r w:rsidR="00F651BC" w:rsidRPr="00173751">
        <w:rPr>
          <w:sz w:val="22"/>
          <w:szCs w:val="22"/>
        </w:rPr>
        <w:t>casertani</w:t>
      </w:r>
      <w:r w:rsidRPr="00173751">
        <w:rPr>
          <w:sz w:val="22"/>
          <w:szCs w:val="22"/>
        </w:rPr>
        <w:t xml:space="preserve">, possa portare al coinvolgimento diretto e anche emozionale non solo dei cittadini adulti, ma anche dei giovani che potrebbero in tal modo percepire in maniera diversa e tangibile l'agire dell'Esercito Italiano, nei diversi teatri operativi in epoca storica e contemporanea.  </w:t>
      </w:r>
    </w:p>
    <w:p w:rsidR="00FC6791" w:rsidRPr="00173751" w:rsidRDefault="00FC6791" w:rsidP="00D0796D">
      <w:pPr>
        <w:suppressAutoHyphens w:val="0"/>
        <w:spacing w:line="276" w:lineRule="auto"/>
        <w:ind w:left="708"/>
        <w:jc w:val="both"/>
        <w:rPr>
          <w:sz w:val="22"/>
          <w:szCs w:val="22"/>
        </w:rPr>
      </w:pPr>
      <w:r w:rsidRPr="00173751">
        <w:rPr>
          <w:sz w:val="22"/>
          <w:szCs w:val="22"/>
        </w:rPr>
        <w:t>La mostra, in tal modo, assume una triplice rilevanza:</w:t>
      </w:r>
    </w:p>
    <w:p w:rsidR="00FC6791" w:rsidRPr="00173751" w:rsidRDefault="00FC6791" w:rsidP="00D0796D">
      <w:pPr>
        <w:suppressAutoHyphens w:val="0"/>
        <w:spacing w:line="276" w:lineRule="auto"/>
        <w:ind w:left="1828"/>
        <w:jc w:val="both"/>
        <w:rPr>
          <w:sz w:val="22"/>
          <w:szCs w:val="22"/>
        </w:rPr>
      </w:pPr>
    </w:p>
    <w:p w:rsidR="00496BFF" w:rsidRPr="00496BFF" w:rsidRDefault="00496BFF" w:rsidP="00496BFF">
      <w:pPr>
        <w:suppressAutoHyphens w:val="0"/>
        <w:spacing w:line="276" w:lineRule="auto"/>
        <w:ind w:left="1068"/>
        <w:jc w:val="both"/>
        <w:rPr>
          <w:sz w:val="22"/>
          <w:szCs w:val="22"/>
        </w:rPr>
      </w:pPr>
    </w:p>
    <w:p w:rsidR="00496BFF" w:rsidRPr="00496BFF" w:rsidRDefault="00496BFF" w:rsidP="00496BFF">
      <w:pPr>
        <w:suppressAutoHyphens w:val="0"/>
        <w:spacing w:line="276" w:lineRule="auto"/>
        <w:ind w:left="1068"/>
        <w:jc w:val="both"/>
        <w:rPr>
          <w:sz w:val="22"/>
          <w:szCs w:val="22"/>
        </w:rPr>
      </w:pPr>
    </w:p>
    <w:p w:rsidR="00FC6791" w:rsidRPr="00173751" w:rsidRDefault="00FC6791" w:rsidP="00D0796D">
      <w:pPr>
        <w:numPr>
          <w:ilvl w:val="0"/>
          <w:numId w:val="21"/>
        </w:numPr>
        <w:suppressAutoHyphens w:val="0"/>
        <w:spacing w:line="276" w:lineRule="auto"/>
        <w:ind w:left="1068"/>
        <w:jc w:val="both"/>
        <w:rPr>
          <w:sz w:val="22"/>
          <w:szCs w:val="22"/>
        </w:rPr>
      </w:pPr>
      <w:r w:rsidRPr="00173751">
        <w:rPr>
          <w:b/>
          <w:sz w:val="22"/>
          <w:szCs w:val="22"/>
        </w:rPr>
        <w:t>Documentaria</w:t>
      </w:r>
      <w:r w:rsidRPr="00173751">
        <w:rPr>
          <w:sz w:val="22"/>
          <w:szCs w:val="22"/>
        </w:rPr>
        <w:t xml:space="preserve"> in quanto raccoglierebbe in un’unica esposizione, oggetti particolarmente significativi atti a attestare l'operatività </w:t>
      </w:r>
      <w:r w:rsidR="00F651BC" w:rsidRPr="00173751">
        <w:rPr>
          <w:sz w:val="22"/>
          <w:szCs w:val="22"/>
        </w:rPr>
        <w:t xml:space="preserve">dei militari </w:t>
      </w:r>
      <w:r w:rsidRPr="00173751">
        <w:rPr>
          <w:sz w:val="22"/>
          <w:szCs w:val="22"/>
        </w:rPr>
        <w:t>nella nascita dello Stato italiano;</w:t>
      </w:r>
    </w:p>
    <w:p w:rsidR="00FC6791" w:rsidRPr="00173751" w:rsidRDefault="00FC6791" w:rsidP="00D0796D">
      <w:pPr>
        <w:numPr>
          <w:ilvl w:val="0"/>
          <w:numId w:val="21"/>
        </w:numPr>
        <w:suppressAutoHyphens w:val="0"/>
        <w:spacing w:line="276" w:lineRule="auto"/>
        <w:ind w:left="1068"/>
        <w:jc w:val="both"/>
        <w:rPr>
          <w:sz w:val="22"/>
          <w:szCs w:val="22"/>
        </w:rPr>
      </w:pPr>
      <w:r w:rsidRPr="00173751">
        <w:rPr>
          <w:b/>
          <w:sz w:val="22"/>
          <w:szCs w:val="22"/>
        </w:rPr>
        <w:t>Divulgativa</w:t>
      </w:r>
      <w:r w:rsidRPr="00173751">
        <w:rPr>
          <w:sz w:val="22"/>
          <w:szCs w:val="22"/>
        </w:rPr>
        <w:t xml:space="preserve"> dell’attività condotta </w:t>
      </w:r>
      <w:r w:rsidR="00F651BC" w:rsidRPr="00173751">
        <w:rPr>
          <w:sz w:val="22"/>
          <w:szCs w:val="22"/>
        </w:rPr>
        <w:t xml:space="preserve">dall’Esercito </w:t>
      </w:r>
      <w:r w:rsidRPr="00173751">
        <w:rPr>
          <w:sz w:val="22"/>
          <w:szCs w:val="22"/>
        </w:rPr>
        <w:t xml:space="preserve">nel corso degli ultimi due secoli ed in particolare nella grande guerra; </w:t>
      </w:r>
    </w:p>
    <w:p w:rsidR="00FC6791" w:rsidRPr="00173751" w:rsidRDefault="00FC6791" w:rsidP="00D0796D">
      <w:pPr>
        <w:numPr>
          <w:ilvl w:val="0"/>
          <w:numId w:val="21"/>
        </w:numPr>
        <w:suppressAutoHyphens w:val="0"/>
        <w:spacing w:line="276" w:lineRule="auto"/>
        <w:ind w:left="1068"/>
        <w:jc w:val="both"/>
        <w:rPr>
          <w:sz w:val="22"/>
          <w:szCs w:val="22"/>
        </w:rPr>
      </w:pPr>
      <w:r w:rsidRPr="00173751">
        <w:rPr>
          <w:b/>
          <w:sz w:val="22"/>
          <w:szCs w:val="22"/>
        </w:rPr>
        <w:t>Didattica</w:t>
      </w:r>
      <w:r w:rsidRPr="00173751">
        <w:rPr>
          <w:sz w:val="22"/>
          <w:szCs w:val="22"/>
        </w:rPr>
        <w:t xml:space="preserve"> poiché consentirebbe alle giovani generazioni di conoscere l’operare dell'Esercito Italiano in generale </w:t>
      </w:r>
      <w:r w:rsidR="00F651BC" w:rsidRPr="00173751">
        <w:rPr>
          <w:sz w:val="22"/>
          <w:szCs w:val="22"/>
        </w:rPr>
        <w:t>nella storia e nella contemporaneità attraverso la storia dei propri “nonni” concittadini e conterranei.</w:t>
      </w:r>
    </w:p>
    <w:p w:rsidR="001707CA" w:rsidRDefault="001707CA" w:rsidP="005E1D87">
      <w:pPr>
        <w:suppressAutoHyphens w:val="0"/>
        <w:spacing w:line="276" w:lineRule="auto"/>
        <w:ind w:left="426"/>
        <w:jc w:val="both"/>
        <w:rPr>
          <w:sz w:val="22"/>
          <w:szCs w:val="22"/>
        </w:rPr>
      </w:pPr>
    </w:p>
    <w:p w:rsidR="00C946F8" w:rsidRPr="00173751" w:rsidRDefault="00C946F8" w:rsidP="005E1D87">
      <w:pPr>
        <w:suppressAutoHyphens w:val="0"/>
        <w:spacing w:line="276" w:lineRule="auto"/>
        <w:ind w:left="426"/>
        <w:jc w:val="both"/>
        <w:rPr>
          <w:sz w:val="22"/>
          <w:szCs w:val="22"/>
        </w:rPr>
      </w:pPr>
    </w:p>
    <w:p w:rsidR="00FC6791" w:rsidRPr="00173751" w:rsidRDefault="00FC6791" w:rsidP="005E1D87">
      <w:pPr>
        <w:pStyle w:val="Paragrafoelenco"/>
        <w:numPr>
          <w:ilvl w:val="0"/>
          <w:numId w:val="18"/>
        </w:numPr>
        <w:jc w:val="both"/>
        <w:rPr>
          <w:rFonts w:ascii="Times New Roman" w:hAnsi="Times New Roman" w:cs="Times New Roman"/>
          <w:b/>
        </w:rPr>
      </w:pPr>
      <w:r w:rsidRPr="00173751">
        <w:rPr>
          <w:rFonts w:ascii="Times New Roman" w:hAnsi="Times New Roman" w:cs="Times New Roman"/>
          <w:b/>
        </w:rPr>
        <w:t>L'IDEA PROGETTUALE E IL CONCEPT DELLA MOSTRA</w:t>
      </w:r>
    </w:p>
    <w:p w:rsidR="00FC6791" w:rsidRPr="00173751" w:rsidRDefault="001707CA" w:rsidP="00173751">
      <w:pPr>
        <w:spacing w:line="276" w:lineRule="auto"/>
        <w:ind w:left="360"/>
        <w:jc w:val="both"/>
        <w:rPr>
          <w:i/>
          <w:sz w:val="22"/>
          <w:szCs w:val="22"/>
        </w:rPr>
      </w:pPr>
      <w:r w:rsidRPr="00173751">
        <w:rPr>
          <w:i/>
          <w:sz w:val="22"/>
          <w:szCs w:val="22"/>
        </w:rPr>
        <w:t xml:space="preserve">2.1 </w:t>
      </w:r>
      <w:r w:rsidR="00FC6791" w:rsidRPr="00173751">
        <w:rPr>
          <w:i/>
          <w:sz w:val="22"/>
          <w:szCs w:val="22"/>
        </w:rPr>
        <w:t xml:space="preserve">Una mostra dedicata </w:t>
      </w:r>
    </w:p>
    <w:p w:rsidR="00FC6791" w:rsidRPr="00173751" w:rsidRDefault="00FC6791" w:rsidP="00173751">
      <w:pPr>
        <w:spacing w:line="276" w:lineRule="auto"/>
        <w:ind w:left="360"/>
        <w:jc w:val="both"/>
        <w:rPr>
          <w:sz w:val="22"/>
          <w:szCs w:val="22"/>
        </w:rPr>
      </w:pPr>
    </w:p>
    <w:p w:rsidR="00FC6791" w:rsidRPr="00173751" w:rsidRDefault="00261585" w:rsidP="00D0796D">
      <w:pPr>
        <w:spacing w:line="276" w:lineRule="auto"/>
        <w:ind w:left="708"/>
        <w:jc w:val="both"/>
        <w:rPr>
          <w:sz w:val="22"/>
          <w:szCs w:val="22"/>
        </w:rPr>
      </w:pPr>
      <w:r w:rsidRPr="00173751">
        <w:rPr>
          <w:sz w:val="22"/>
          <w:szCs w:val="22"/>
        </w:rPr>
        <w:t xml:space="preserve">L’iniziativa </w:t>
      </w:r>
      <w:r w:rsidR="00FC6791" w:rsidRPr="00173751">
        <w:rPr>
          <w:sz w:val="22"/>
          <w:szCs w:val="22"/>
        </w:rPr>
        <w:t>viene a collocarsi</w:t>
      </w:r>
      <w:r w:rsidR="004A496D">
        <w:rPr>
          <w:sz w:val="22"/>
          <w:szCs w:val="22"/>
        </w:rPr>
        <w:t xml:space="preserve"> nell'anno del centenario </w:t>
      </w:r>
      <w:r w:rsidR="00FC6791" w:rsidRPr="00173751">
        <w:rPr>
          <w:sz w:val="22"/>
          <w:szCs w:val="22"/>
        </w:rPr>
        <w:t xml:space="preserve">della Grande Guerra, i cui eventi bellici hanno tristemente visto protagonista la nostra Italia, il suo </w:t>
      </w:r>
      <w:r w:rsidRPr="00173751">
        <w:rPr>
          <w:sz w:val="22"/>
          <w:szCs w:val="22"/>
        </w:rPr>
        <w:t xml:space="preserve">Esercito </w:t>
      </w:r>
      <w:r w:rsidR="00FC6791" w:rsidRPr="00173751">
        <w:rPr>
          <w:sz w:val="22"/>
          <w:szCs w:val="22"/>
        </w:rPr>
        <w:t xml:space="preserve">e in particolar modo </w:t>
      </w:r>
      <w:r w:rsidR="00864873" w:rsidRPr="00173751">
        <w:rPr>
          <w:sz w:val="22"/>
          <w:szCs w:val="22"/>
        </w:rPr>
        <w:t>le nostre famiglie attraverso le storie di antenati non così lontani nel tempo</w:t>
      </w:r>
      <w:r w:rsidR="00FC6791" w:rsidRPr="00173751">
        <w:rPr>
          <w:sz w:val="22"/>
          <w:szCs w:val="22"/>
        </w:rPr>
        <w:t>.</w:t>
      </w:r>
    </w:p>
    <w:p w:rsidR="00FC6791" w:rsidRPr="00173751" w:rsidRDefault="00261585" w:rsidP="00D0796D">
      <w:pPr>
        <w:spacing w:line="276" w:lineRule="auto"/>
        <w:ind w:left="708"/>
        <w:jc w:val="both"/>
        <w:rPr>
          <w:sz w:val="22"/>
          <w:szCs w:val="22"/>
        </w:rPr>
      </w:pPr>
      <w:r w:rsidRPr="00173751">
        <w:rPr>
          <w:sz w:val="22"/>
          <w:szCs w:val="22"/>
        </w:rPr>
        <w:t>L’idea è quella di mettere in rete le diverse istituzioni della provincia di Caserta per realizzare</w:t>
      </w:r>
      <w:r w:rsidR="00FC6791" w:rsidRPr="00173751">
        <w:rPr>
          <w:sz w:val="22"/>
          <w:szCs w:val="22"/>
        </w:rPr>
        <w:t xml:space="preserve"> una serie di interventi, </w:t>
      </w:r>
      <w:r w:rsidRPr="00173751">
        <w:rPr>
          <w:sz w:val="22"/>
          <w:szCs w:val="22"/>
        </w:rPr>
        <w:t>tra cui questa mostra, mirati a</w:t>
      </w:r>
      <w:r w:rsidR="00FC6791" w:rsidRPr="00173751">
        <w:rPr>
          <w:sz w:val="22"/>
          <w:szCs w:val="22"/>
        </w:rPr>
        <w:t xml:space="preserve"> </w:t>
      </w:r>
      <w:r w:rsidRPr="00173751">
        <w:rPr>
          <w:sz w:val="22"/>
          <w:szCs w:val="22"/>
        </w:rPr>
        <w:t>un’</w:t>
      </w:r>
      <w:r w:rsidR="00FC6791" w:rsidRPr="00173751">
        <w:rPr>
          <w:sz w:val="22"/>
          <w:szCs w:val="22"/>
        </w:rPr>
        <w:t>ulteriore e diretta sensibilizzazione della società civile italiana e soprattutto delle giovani generazioni.</w:t>
      </w:r>
    </w:p>
    <w:p w:rsidR="00FC6791" w:rsidRPr="00173751" w:rsidRDefault="00FC6791" w:rsidP="00D0796D">
      <w:pPr>
        <w:spacing w:line="276" w:lineRule="auto"/>
        <w:ind w:left="348"/>
        <w:jc w:val="both"/>
        <w:rPr>
          <w:bCs/>
          <w:sz w:val="22"/>
          <w:szCs w:val="22"/>
        </w:rPr>
      </w:pPr>
    </w:p>
    <w:p w:rsidR="00FC6791" w:rsidRPr="00173751" w:rsidRDefault="00FC6791" w:rsidP="00D0796D">
      <w:pPr>
        <w:spacing w:line="276" w:lineRule="auto"/>
        <w:ind w:left="708"/>
        <w:jc w:val="both"/>
        <w:rPr>
          <w:sz w:val="22"/>
          <w:szCs w:val="22"/>
        </w:rPr>
      </w:pPr>
      <w:r w:rsidRPr="00173751">
        <w:rPr>
          <w:bCs/>
          <w:sz w:val="22"/>
          <w:szCs w:val="22"/>
        </w:rPr>
        <w:t>Obiettivi:</w:t>
      </w:r>
    </w:p>
    <w:p w:rsidR="00FC6791" w:rsidRPr="00173751" w:rsidRDefault="00FC6791" w:rsidP="00D0796D">
      <w:pPr>
        <w:numPr>
          <w:ilvl w:val="0"/>
          <w:numId w:val="22"/>
        </w:numPr>
        <w:suppressAutoHyphens w:val="0"/>
        <w:spacing w:line="276" w:lineRule="auto"/>
        <w:ind w:left="1068"/>
        <w:jc w:val="both"/>
        <w:rPr>
          <w:sz w:val="22"/>
          <w:szCs w:val="22"/>
        </w:rPr>
      </w:pPr>
      <w:r w:rsidRPr="00173751">
        <w:rPr>
          <w:b/>
          <w:sz w:val="22"/>
          <w:szCs w:val="22"/>
        </w:rPr>
        <w:t>Favorire</w:t>
      </w:r>
      <w:r w:rsidRPr="00173751">
        <w:rPr>
          <w:sz w:val="22"/>
          <w:szCs w:val="22"/>
        </w:rPr>
        <w:t xml:space="preserve"> l’approccio consapevole allo stretto connubio che lega </w:t>
      </w:r>
      <w:r w:rsidR="00864873" w:rsidRPr="00173751">
        <w:rPr>
          <w:sz w:val="22"/>
          <w:szCs w:val="22"/>
        </w:rPr>
        <w:t xml:space="preserve">l’Esercito </w:t>
      </w:r>
      <w:r w:rsidRPr="00173751">
        <w:rPr>
          <w:sz w:val="22"/>
          <w:szCs w:val="22"/>
        </w:rPr>
        <w:t>alla nascita dello Stato Italiano.</w:t>
      </w:r>
    </w:p>
    <w:p w:rsidR="00FC6791" w:rsidRPr="00173751" w:rsidRDefault="00FC6791" w:rsidP="00D0796D">
      <w:pPr>
        <w:numPr>
          <w:ilvl w:val="0"/>
          <w:numId w:val="22"/>
        </w:numPr>
        <w:suppressAutoHyphens w:val="0"/>
        <w:spacing w:line="276" w:lineRule="auto"/>
        <w:ind w:left="1068"/>
        <w:jc w:val="both"/>
        <w:rPr>
          <w:sz w:val="22"/>
          <w:szCs w:val="22"/>
        </w:rPr>
      </w:pPr>
      <w:r w:rsidRPr="00173751">
        <w:rPr>
          <w:b/>
          <w:sz w:val="22"/>
          <w:szCs w:val="22"/>
        </w:rPr>
        <w:t xml:space="preserve">Divulgare </w:t>
      </w:r>
      <w:r w:rsidRPr="00173751">
        <w:rPr>
          <w:sz w:val="22"/>
          <w:szCs w:val="22"/>
        </w:rPr>
        <w:t xml:space="preserve">attraverso un coinvolgimento di immediata percezione, quale il cimelio storico, l'operato dei </w:t>
      </w:r>
      <w:r w:rsidR="00864873" w:rsidRPr="00173751">
        <w:rPr>
          <w:sz w:val="22"/>
          <w:szCs w:val="22"/>
        </w:rPr>
        <w:t>soldati casertani</w:t>
      </w:r>
      <w:r w:rsidRPr="00173751">
        <w:rPr>
          <w:sz w:val="22"/>
          <w:szCs w:val="22"/>
        </w:rPr>
        <w:t xml:space="preserve"> richiamandone le origini.</w:t>
      </w:r>
    </w:p>
    <w:p w:rsidR="00FC6791" w:rsidRPr="00173751" w:rsidRDefault="00FC6791" w:rsidP="00D0796D">
      <w:pPr>
        <w:numPr>
          <w:ilvl w:val="0"/>
          <w:numId w:val="22"/>
        </w:numPr>
        <w:suppressAutoHyphens w:val="0"/>
        <w:spacing w:line="276" w:lineRule="auto"/>
        <w:ind w:left="1068"/>
        <w:jc w:val="both"/>
        <w:rPr>
          <w:sz w:val="22"/>
          <w:szCs w:val="22"/>
        </w:rPr>
      </w:pPr>
      <w:r w:rsidRPr="00173751">
        <w:rPr>
          <w:b/>
          <w:sz w:val="22"/>
          <w:szCs w:val="22"/>
        </w:rPr>
        <w:t>Fruire</w:t>
      </w:r>
      <w:r w:rsidRPr="00173751">
        <w:rPr>
          <w:sz w:val="22"/>
          <w:szCs w:val="22"/>
        </w:rPr>
        <w:t xml:space="preserve"> attraverso un excursus di immagini</w:t>
      </w:r>
      <w:r w:rsidR="00261585" w:rsidRPr="00173751">
        <w:rPr>
          <w:sz w:val="22"/>
          <w:szCs w:val="22"/>
        </w:rPr>
        <w:t>, cimeli</w:t>
      </w:r>
      <w:r w:rsidRPr="00173751">
        <w:rPr>
          <w:sz w:val="22"/>
          <w:szCs w:val="22"/>
        </w:rPr>
        <w:t xml:space="preserve"> e di testi, per la prima volta in un'unica esposizione, del sentire dei militari </w:t>
      </w:r>
      <w:r w:rsidR="00864873" w:rsidRPr="00173751">
        <w:rPr>
          <w:sz w:val="22"/>
          <w:szCs w:val="22"/>
        </w:rPr>
        <w:t xml:space="preserve">Casertani </w:t>
      </w:r>
      <w:r w:rsidRPr="00173751">
        <w:rPr>
          <w:sz w:val="22"/>
          <w:szCs w:val="22"/>
        </w:rPr>
        <w:t xml:space="preserve">impegnati </w:t>
      </w:r>
      <w:r w:rsidR="00864873" w:rsidRPr="00173751">
        <w:rPr>
          <w:sz w:val="22"/>
          <w:szCs w:val="22"/>
        </w:rPr>
        <w:t>ne</w:t>
      </w:r>
      <w:r w:rsidRPr="00173751">
        <w:rPr>
          <w:sz w:val="22"/>
          <w:szCs w:val="22"/>
        </w:rPr>
        <w:t>lla Grande Guerra, raccontandolo attraverso immagini</w:t>
      </w:r>
      <w:r w:rsidR="00864873" w:rsidRPr="00173751">
        <w:rPr>
          <w:sz w:val="22"/>
          <w:szCs w:val="22"/>
        </w:rPr>
        <w:t>,</w:t>
      </w:r>
      <w:r w:rsidRPr="00173751">
        <w:rPr>
          <w:sz w:val="22"/>
          <w:szCs w:val="22"/>
        </w:rPr>
        <w:t xml:space="preserve"> </w:t>
      </w:r>
      <w:r w:rsidR="00261585" w:rsidRPr="00173751">
        <w:rPr>
          <w:sz w:val="22"/>
          <w:szCs w:val="22"/>
        </w:rPr>
        <w:t xml:space="preserve">oggetti, </w:t>
      </w:r>
      <w:r w:rsidR="00864873" w:rsidRPr="00173751">
        <w:rPr>
          <w:sz w:val="22"/>
          <w:szCs w:val="22"/>
        </w:rPr>
        <w:t xml:space="preserve">parole </w:t>
      </w:r>
      <w:r w:rsidRPr="00173751">
        <w:rPr>
          <w:sz w:val="22"/>
          <w:szCs w:val="22"/>
        </w:rPr>
        <w:t>e es</w:t>
      </w:r>
      <w:r w:rsidR="00261585" w:rsidRPr="00173751">
        <w:rPr>
          <w:sz w:val="22"/>
          <w:szCs w:val="22"/>
        </w:rPr>
        <w:t>perienze vissute in prima persona</w:t>
      </w:r>
      <w:r w:rsidRPr="00173751">
        <w:rPr>
          <w:sz w:val="22"/>
          <w:szCs w:val="22"/>
        </w:rPr>
        <w:t>.</w:t>
      </w:r>
    </w:p>
    <w:p w:rsidR="00FC6791" w:rsidRPr="00173751" w:rsidRDefault="00FC6791" w:rsidP="00D0796D">
      <w:pPr>
        <w:numPr>
          <w:ilvl w:val="0"/>
          <w:numId w:val="22"/>
        </w:numPr>
        <w:suppressAutoHyphens w:val="0"/>
        <w:spacing w:line="276" w:lineRule="auto"/>
        <w:ind w:left="1068"/>
        <w:jc w:val="both"/>
        <w:rPr>
          <w:sz w:val="22"/>
          <w:szCs w:val="22"/>
        </w:rPr>
      </w:pPr>
      <w:r w:rsidRPr="00173751">
        <w:rPr>
          <w:b/>
          <w:sz w:val="22"/>
          <w:szCs w:val="22"/>
        </w:rPr>
        <w:t>Incoraggiare</w:t>
      </w:r>
      <w:r w:rsidRPr="00173751">
        <w:rPr>
          <w:sz w:val="22"/>
          <w:szCs w:val="22"/>
        </w:rPr>
        <w:t xml:space="preserve"> attraverso tale attività diretta di sensibilizzazione della cittadinanza, l'avvicinamento al mondo dell'Esercito Italiano, mettendo in mostra il lato operativo che spesso sfugge alla collettività, vale a dire il lavoro di uomini e donne che</w:t>
      </w:r>
      <w:r w:rsidR="00864873" w:rsidRPr="00173751">
        <w:rPr>
          <w:sz w:val="22"/>
          <w:szCs w:val="22"/>
        </w:rPr>
        <w:t>,</w:t>
      </w:r>
      <w:r w:rsidR="00261585" w:rsidRPr="00173751">
        <w:rPr>
          <w:sz w:val="22"/>
          <w:szCs w:val="22"/>
        </w:rPr>
        <w:t xml:space="preserve"> da quasi due secoli, </w:t>
      </w:r>
      <w:r w:rsidRPr="00173751">
        <w:rPr>
          <w:sz w:val="22"/>
          <w:szCs w:val="22"/>
        </w:rPr>
        <w:t>si mettono a servizio della Patria, servendola anche al di fuori dei confini nazionali, dove grazie al loro lavoro viene portato in alto il nome della Nazione. Un coinvolgimento rivolto particolarmente alle giovani generazioni per le quali l'Esercito Italiano potrebbe, grazie ad una conoscenza più approfondita delle realtà che lo caratterizzano, diventare anche un concreto sbocco professionale.</w:t>
      </w:r>
    </w:p>
    <w:p w:rsidR="00FC6791" w:rsidRPr="00173751" w:rsidRDefault="00FC6791" w:rsidP="00D0796D">
      <w:pPr>
        <w:numPr>
          <w:ilvl w:val="0"/>
          <w:numId w:val="22"/>
        </w:numPr>
        <w:suppressAutoHyphens w:val="0"/>
        <w:spacing w:line="276" w:lineRule="auto"/>
        <w:ind w:left="1068"/>
        <w:jc w:val="both"/>
        <w:rPr>
          <w:sz w:val="22"/>
          <w:szCs w:val="22"/>
        </w:rPr>
      </w:pPr>
      <w:r w:rsidRPr="00173751">
        <w:rPr>
          <w:b/>
          <w:sz w:val="22"/>
          <w:szCs w:val="22"/>
        </w:rPr>
        <w:t xml:space="preserve">Raccogliere </w:t>
      </w:r>
      <w:r w:rsidRPr="00173751">
        <w:rPr>
          <w:sz w:val="22"/>
          <w:szCs w:val="22"/>
        </w:rPr>
        <w:t>una selezione di immagini, testi e cimeli, che superando il momento puramente "celebrativo" diventerà, in seconda istanza, un tangibile archivio della memoria con valore documenta</w:t>
      </w:r>
      <w:r w:rsidR="00C55369" w:rsidRPr="00173751">
        <w:rPr>
          <w:sz w:val="22"/>
          <w:szCs w:val="22"/>
        </w:rPr>
        <w:t>le che, ripresi in un catalogo,</w:t>
      </w:r>
      <w:r w:rsidRPr="00173751">
        <w:rPr>
          <w:sz w:val="22"/>
          <w:szCs w:val="22"/>
        </w:rPr>
        <w:t xml:space="preserve"> rimarranno a imperitura memoria proprio per lo st</w:t>
      </w:r>
      <w:r w:rsidR="00864873" w:rsidRPr="00173751">
        <w:rPr>
          <w:sz w:val="22"/>
          <w:szCs w:val="22"/>
        </w:rPr>
        <w:t>retto legame che si instaurerà la cittadinanza stessa</w:t>
      </w:r>
      <w:r w:rsidRPr="00173751">
        <w:rPr>
          <w:sz w:val="22"/>
          <w:szCs w:val="22"/>
        </w:rPr>
        <w:t>.</w:t>
      </w:r>
    </w:p>
    <w:p w:rsidR="0057626F" w:rsidRDefault="0057626F" w:rsidP="005E1D87">
      <w:pPr>
        <w:spacing w:line="276" w:lineRule="auto"/>
        <w:jc w:val="both"/>
        <w:rPr>
          <w:b/>
          <w:sz w:val="22"/>
          <w:szCs w:val="22"/>
        </w:rPr>
      </w:pPr>
    </w:p>
    <w:p w:rsidR="00C946F8" w:rsidRPr="00173751" w:rsidRDefault="00C946F8" w:rsidP="005E1D87">
      <w:pPr>
        <w:spacing w:line="276" w:lineRule="auto"/>
        <w:jc w:val="both"/>
        <w:rPr>
          <w:b/>
          <w:sz w:val="22"/>
          <w:szCs w:val="22"/>
        </w:rPr>
      </w:pPr>
    </w:p>
    <w:p w:rsidR="00FC6791" w:rsidRPr="00173751" w:rsidRDefault="001707CA" w:rsidP="005E1D87">
      <w:pPr>
        <w:pStyle w:val="Paragrafoelenco"/>
        <w:numPr>
          <w:ilvl w:val="0"/>
          <w:numId w:val="18"/>
        </w:numPr>
        <w:jc w:val="both"/>
        <w:rPr>
          <w:rFonts w:ascii="Times New Roman" w:hAnsi="Times New Roman" w:cs="Times New Roman"/>
          <w:b/>
        </w:rPr>
      </w:pPr>
      <w:r w:rsidRPr="00173751">
        <w:rPr>
          <w:rFonts w:ascii="Times New Roman" w:hAnsi="Times New Roman" w:cs="Times New Roman"/>
          <w:b/>
        </w:rPr>
        <w:t>LINEE GUIDA PER LA PROGETTAZIONE E L’ALLESTIMENTO</w:t>
      </w:r>
    </w:p>
    <w:p w:rsidR="00FC6791" w:rsidRPr="00173751" w:rsidRDefault="001707CA" w:rsidP="00D0796D">
      <w:pPr>
        <w:spacing w:line="276" w:lineRule="auto"/>
        <w:ind w:left="360"/>
        <w:jc w:val="both"/>
        <w:rPr>
          <w:i/>
          <w:sz w:val="22"/>
          <w:szCs w:val="22"/>
        </w:rPr>
      </w:pPr>
      <w:r w:rsidRPr="00173751">
        <w:rPr>
          <w:i/>
          <w:sz w:val="22"/>
          <w:szCs w:val="22"/>
        </w:rPr>
        <w:t xml:space="preserve">3.1 </w:t>
      </w:r>
      <w:r w:rsidR="00FC6791" w:rsidRPr="00173751">
        <w:rPr>
          <w:i/>
          <w:sz w:val="22"/>
          <w:szCs w:val="22"/>
        </w:rPr>
        <w:t>L'allestimento</w:t>
      </w:r>
    </w:p>
    <w:p w:rsidR="00FC6791" w:rsidRPr="00173751" w:rsidRDefault="00FC6791" w:rsidP="00D0796D">
      <w:pPr>
        <w:spacing w:line="276" w:lineRule="auto"/>
        <w:ind w:left="360"/>
        <w:jc w:val="both"/>
        <w:rPr>
          <w:i/>
          <w:sz w:val="22"/>
          <w:szCs w:val="22"/>
        </w:rPr>
      </w:pPr>
    </w:p>
    <w:p w:rsidR="00FD0023" w:rsidRPr="00173751" w:rsidRDefault="00FC6791" w:rsidP="00D0796D">
      <w:pPr>
        <w:spacing w:line="276" w:lineRule="auto"/>
        <w:ind w:left="708"/>
        <w:jc w:val="both"/>
        <w:rPr>
          <w:sz w:val="22"/>
          <w:szCs w:val="22"/>
        </w:rPr>
      </w:pPr>
      <w:r w:rsidRPr="00173751">
        <w:rPr>
          <w:sz w:val="22"/>
          <w:szCs w:val="22"/>
        </w:rPr>
        <w:t>Il progetto di allestimento della mostra è pensato per ricreare una sorta di excursus storico che racconti,</w:t>
      </w:r>
      <w:r w:rsidR="007448FE" w:rsidRPr="00173751">
        <w:rPr>
          <w:sz w:val="22"/>
          <w:szCs w:val="22"/>
        </w:rPr>
        <w:t xml:space="preserve"> dal generale al particolare, le vicende storico-militari nazionali parallelamente a quelle che </w:t>
      </w:r>
      <w:r w:rsidR="007448FE" w:rsidRPr="00173751">
        <w:rPr>
          <w:sz w:val="22"/>
          <w:szCs w:val="22"/>
        </w:rPr>
        <w:lastRenderedPageBreak/>
        <w:t xml:space="preserve">hanno caratterizzato il contributo casertano nella Grande Guerra. L’intento è dunque quello di accendere, particolarmente, i riflettori su </w:t>
      </w:r>
      <w:r w:rsidRPr="00173751">
        <w:rPr>
          <w:sz w:val="22"/>
          <w:szCs w:val="22"/>
        </w:rPr>
        <w:t>personaggi e avvenimenti attraverso gli oggetti che hanno fatto</w:t>
      </w:r>
      <w:r w:rsidR="00261585" w:rsidRPr="00173751">
        <w:rPr>
          <w:sz w:val="22"/>
          <w:szCs w:val="22"/>
        </w:rPr>
        <w:t xml:space="preserve"> </w:t>
      </w:r>
      <w:r w:rsidRPr="00173751">
        <w:rPr>
          <w:sz w:val="22"/>
          <w:szCs w:val="22"/>
        </w:rPr>
        <w:t xml:space="preserve">parte della vita quotidiana </w:t>
      </w:r>
      <w:r w:rsidR="000154D1" w:rsidRPr="00173751">
        <w:rPr>
          <w:sz w:val="22"/>
          <w:szCs w:val="22"/>
        </w:rPr>
        <w:t xml:space="preserve">dei </w:t>
      </w:r>
      <w:r w:rsidR="00864873" w:rsidRPr="00173751">
        <w:rPr>
          <w:sz w:val="22"/>
          <w:szCs w:val="22"/>
        </w:rPr>
        <w:t>soldati casertani che</w:t>
      </w:r>
      <w:r w:rsidR="000154D1" w:rsidRPr="00173751">
        <w:rPr>
          <w:sz w:val="22"/>
          <w:szCs w:val="22"/>
        </w:rPr>
        <w:t xml:space="preserve">, </w:t>
      </w:r>
      <w:r w:rsidR="00864873" w:rsidRPr="00173751">
        <w:rPr>
          <w:sz w:val="22"/>
          <w:szCs w:val="22"/>
        </w:rPr>
        <w:t>i</w:t>
      </w:r>
      <w:r w:rsidRPr="00173751">
        <w:rPr>
          <w:sz w:val="22"/>
          <w:szCs w:val="22"/>
        </w:rPr>
        <w:t xml:space="preserve">n taluni casi, sono divenuti anche simbolo distintivo </w:t>
      </w:r>
      <w:r w:rsidR="00864873" w:rsidRPr="00173751">
        <w:rPr>
          <w:sz w:val="22"/>
          <w:szCs w:val="22"/>
        </w:rPr>
        <w:t xml:space="preserve">della </w:t>
      </w:r>
      <w:r w:rsidR="007448FE" w:rsidRPr="00173751">
        <w:rPr>
          <w:sz w:val="22"/>
          <w:szCs w:val="22"/>
        </w:rPr>
        <w:t xml:space="preserve">Prima </w:t>
      </w:r>
      <w:r w:rsidR="000154D1" w:rsidRPr="00173751">
        <w:rPr>
          <w:sz w:val="22"/>
          <w:szCs w:val="22"/>
        </w:rPr>
        <w:t>Guerra</w:t>
      </w:r>
      <w:r w:rsidR="007448FE" w:rsidRPr="00173751">
        <w:rPr>
          <w:sz w:val="22"/>
          <w:szCs w:val="22"/>
        </w:rPr>
        <w:t xml:space="preserve"> Mondiale</w:t>
      </w:r>
      <w:r w:rsidRPr="00173751">
        <w:rPr>
          <w:sz w:val="22"/>
          <w:szCs w:val="22"/>
        </w:rPr>
        <w:t>, come</w:t>
      </w:r>
      <w:r w:rsidR="000154D1" w:rsidRPr="00173751">
        <w:rPr>
          <w:sz w:val="22"/>
          <w:szCs w:val="22"/>
        </w:rPr>
        <w:t>, ad esempio,</w:t>
      </w:r>
      <w:r w:rsidRPr="00173751">
        <w:rPr>
          <w:sz w:val="22"/>
          <w:szCs w:val="22"/>
        </w:rPr>
        <w:t xml:space="preserve"> </w:t>
      </w:r>
      <w:r w:rsidR="00864873" w:rsidRPr="00173751">
        <w:rPr>
          <w:sz w:val="22"/>
          <w:szCs w:val="22"/>
        </w:rPr>
        <w:t>la gavetta</w:t>
      </w:r>
      <w:r w:rsidR="00EC7DE4" w:rsidRPr="00173751">
        <w:rPr>
          <w:sz w:val="22"/>
          <w:szCs w:val="22"/>
        </w:rPr>
        <w:t xml:space="preserve"> e</w:t>
      </w:r>
      <w:r w:rsidR="00864873" w:rsidRPr="00173751">
        <w:rPr>
          <w:sz w:val="22"/>
          <w:szCs w:val="22"/>
        </w:rPr>
        <w:t xml:space="preserve"> le lettere</w:t>
      </w:r>
      <w:r w:rsidR="008C765E" w:rsidRPr="00173751">
        <w:rPr>
          <w:sz w:val="22"/>
          <w:szCs w:val="22"/>
        </w:rPr>
        <w:t xml:space="preserve"> dal fronte</w:t>
      </w:r>
      <w:r w:rsidRPr="00173751">
        <w:rPr>
          <w:sz w:val="22"/>
          <w:szCs w:val="22"/>
        </w:rPr>
        <w:t xml:space="preserve">. Dai simboli distintivi alle foto e alle riproduzioni storiche dai fatti d'arme più importanti, dalla bici del battaglione </w:t>
      </w:r>
      <w:r w:rsidR="00FD0023" w:rsidRPr="00173751">
        <w:rPr>
          <w:sz w:val="22"/>
          <w:szCs w:val="22"/>
        </w:rPr>
        <w:t xml:space="preserve">bersaglieri </w:t>
      </w:r>
      <w:r w:rsidRPr="00173751">
        <w:rPr>
          <w:sz w:val="22"/>
          <w:szCs w:val="22"/>
        </w:rPr>
        <w:t xml:space="preserve">ciclisti a quella modificata con il porta-stampella di Enrico Toti (eroe della prima guerra mondiale). </w:t>
      </w:r>
      <w:r w:rsidR="008C765E" w:rsidRPr="00173751">
        <w:rPr>
          <w:sz w:val="22"/>
          <w:szCs w:val="22"/>
        </w:rPr>
        <w:t xml:space="preserve">Dai documenti </w:t>
      </w:r>
      <w:r w:rsidR="007448FE" w:rsidRPr="00173751">
        <w:rPr>
          <w:sz w:val="22"/>
          <w:szCs w:val="22"/>
        </w:rPr>
        <w:t xml:space="preserve">che attestano la mobilitazione per il richiamo dei cittadini casertani alle armi a quelli della cessione di materie prime per il sostentamento dei </w:t>
      </w:r>
      <w:r w:rsidR="00FD0023" w:rsidRPr="00173751">
        <w:rPr>
          <w:sz w:val="22"/>
          <w:szCs w:val="22"/>
        </w:rPr>
        <w:t>soldati, dai fogli matricolari alle</w:t>
      </w:r>
      <w:r w:rsidR="007448FE" w:rsidRPr="00173751">
        <w:rPr>
          <w:sz w:val="22"/>
          <w:szCs w:val="22"/>
        </w:rPr>
        <w:t xml:space="preserve"> onorificenze concesse ai militari dell’estesa provincia campana</w:t>
      </w:r>
      <w:r w:rsidR="00FD0023" w:rsidRPr="00173751">
        <w:rPr>
          <w:sz w:val="22"/>
          <w:szCs w:val="22"/>
        </w:rPr>
        <w:t>, passando per la cronaca dei</w:t>
      </w:r>
      <w:r w:rsidR="007448FE" w:rsidRPr="00173751">
        <w:rPr>
          <w:sz w:val="22"/>
          <w:szCs w:val="22"/>
        </w:rPr>
        <w:t xml:space="preserve"> giornali dell’epoca.</w:t>
      </w:r>
      <w:r w:rsidR="004D61E8">
        <w:rPr>
          <w:sz w:val="22"/>
          <w:szCs w:val="22"/>
        </w:rPr>
        <w:t xml:space="preserve"> </w:t>
      </w:r>
      <w:r w:rsidR="00C72964" w:rsidRPr="00173751">
        <w:rPr>
          <w:caps/>
          <w:sz w:val="22"/>
          <w:szCs w:val="22"/>
        </w:rPr>
        <w:t xml:space="preserve">e </w:t>
      </w:r>
      <w:r w:rsidR="00C72964" w:rsidRPr="00173751">
        <w:rPr>
          <w:sz w:val="22"/>
          <w:szCs w:val="22"/>
        </w:rPr>
        <w:t>ancora</w:t>
      </w:r>
      <w:r w:rsidR="00C72964" w:rsidRPr="00173751">
        <w:rPr>
          <w:caps/>
          <w:sz w:val="22"/>
          <w:szCs w:val="22"/>
        </w:rPr>
        <w:t xml:space="preserve">: </w:t>
      </w:r>
      <w:r w:rsidR="00C72964" w:rsidRPr="00173751">
        <w:rPr>
          <w:sz w:val="22"/>
          <w:szCs w:val="22"/>
        </w:rPr>
        <w:t>elmetti, maschere antigas,</w:t>
      </w:r>
      <w:r w:rsidR="00A202D4" w:rsidRPr="00173751">
        <w:rPr>
          <w:sz w:val="22"/>
          <w:szCs w:val="22"/>
        </w:rPr>
        <w:t xml:space="preserve"> uniformi,</w:t>
      </w:r>
      <w:r w:rsidR="00C72964" w:rsidRPr="00173751">
        <w:rPr>
          <w:sz w:val="22"/>
          <w:szCs w:val="22"/>
        </w:rPr>
        <w:t xml:space="preserve"> medaglie, onorificenze e piastrin</w:t>
      </w:r>
      <w:r w:rsidR="00A202D4" w:rsidRPr="00173751">
        <w:rPr>
          <w:sz w:val="22"/>
          <w:szCs w:val="22"/>
        </w:rPr>
        <w:t>i di</w:t>
      </w:r>
      <w:r w:rsidR="00C72964" w:rsidRPr="00173751">
        <w:rPr>
          <w:sz w:val="22"/>
          <w:szCs w:val="22"/>
        </w:rPr>
        <w:t xml:space="preserve"> riconoscimento. </w:t>
      </w:r>
      <w:r w:rsidR="00FD0023" w:rsidRPr="00173751">
        <w:rPr>
          <w:sz w:val="22"/>
          <w:szCs w:val="22"/>
        </w:rPr>
        <w:t>La mostra, concepita per isole tematiche, avrà</w:t>
      </w:r>
      <w:r w:rsidR="004E2D2E" w:rsidRPr="00173751">
        <w:rPr>
          <w:sz w:val="22"/>
          <w:szCs w:val="22"/>
        </w:rPr>
        <w:t xml:space="preserve"> anche</w:t>
      </w:r>
      <w:r w:rsidR="00FD0023" w:rsidRPr="00173751">
        <w:rPr>
          <w:sz w:val="22"/>
          <w:szCs w:val="22"/>
        </w:rPr>
        <w:t xml:space="preserve"> una sezione dedicata all’impiego del cane in supporto alle truppe italiane.</w:t>
      </w:r>
      <w:r w:rsidR="00B82835" w:rsidRPr="00173751">
        <w:rPr>
          <w:sz w:val="22"/>
          <w:szCs w:val="22"/>
        </w:rPr>
        <w:t xml:space="preserve"> Un tributo</w:t>
      </w:r>
      <w:r w:rsidR="004E2D2E" w:rsidRPr="00173751">
        <w:rPr>
          <w:sz w:val="22"/>
          <w:szCs w:val="22"/>
        </w:rPr>
        <w:t>,</w:t>
      </w:r>
      <w:r w:rsidR="00E25AA7" w:rsidRPr="00173751">
        <w:rPr>
          <w:sz w:val="22"/>
          <w:szCs w:val="22"/>
        </w:rPr>
        <w:t xml:space="preserve"> a poco più di un secolo dalla morte, </w:t>
      </w:r>
      <w:r w:rsidR="00B82835" w:rsidRPr="00173751">
        <w:rPr>
          <w:sz w:val="22"/>
          <w:szCs w:val="22"/>
        </w:rPr>
        <w:t>sarà poi reso alla figura del Tenente Generale Alberto Pollio Capo di Stato Maggiore dell’Esercito</w:t>
      </w:r>
      <w:r w:rsidR="00E25AA7" w:rsidRPr="00173751">
        <w:rPr>
          <w:sz w:val="22"/>
          <w:szCs w:val="22"/>
        </w:rPr>
        <w:t xml:space="preserve"> e casertano di origine</w:t>
      </w:r>
      <w:r w:rsidR="004E2D2E" w:rsidRPr="00173751">
        <w:rPr>
          <w:sz w:val="22"/>
          <w:szCs w:val="22"/>
        </w:rPr>
        <w:t>,</w:t>
      </w:r>
      <w:r w:rsidR="00E25AA7" w:rsidRPr="00173751">
        <w:rPr>
          <w:sz w:val="22"/>
          <w:szCs w:val="22"/>
        </w:rPr>
        <w:t xml:space="preserve"> mediante l’esposizione di documenti, oggetti di appartenenza e manufatti artistici riferiti alla sua persona.</w:t>
      </w:r>
    </w:p>
    <w:p w:rsidR="00FC6791" w:rsidRPr="00173751" w:rsidRDefault="00FC6791" w:rsidP="00D0796D">
      <w:pPr>
        <w:spacing w:line="276" w:lineRule="auto"/>
        <w:ind w:left="708"/>
        <w:jc w:val="both"/>
        <w:rPr>
          <w:sz w:val="22"/>
          <w:szCs w:val="22"/>
        </w:rPr>
      </w:pPr>
      <w:r w:rsidRPr="00173751">
        <w:rPr>
          <w:sz w:val="22"/>
          <w:szCs w:val="22"/>
        </w:rPr>
        <w:t>Per far affiorare i due caratteri identificativi della mostra</w:t>
      </w:r>
      <w:r w:rsidR="002A4E32">
        <w:rPr>
          <w:sz w:val="22"/>
          <w:szCs w:val="22"/>
        </w:rPr>
        <w:t xml:space="preserve"> </w:t>
      </w:r>
      <w:r w:rsidR="002A4E32" w:rsidRPr="00173751">
        <w:rPr>
          <w:sz w:val="22"/>
          <w:szCs w:val="22"/>
        </w:rPr>
        <w:t>–</w:t>
      </w:r>
      <w:r w:rsidR="002A4E32">
        <w:rPr>
          <w:sz w:val="22"/>
          <w:szCs w:val="22"/>
        </w:rPr>
        <w:t xml:space="preserve"> </w:t>
      </w:r>
      <w:r w:rsidRPr="00173751">
        <w:rPr>
          <w:sz w:val="22"/>
          <w:szCs w:val="22"/>
        </w:rPr>
        <w:t>valore storico e importanza della memoria – la stessa è pensata seguendo un filo conduttore, quello delle vicende legate</w:t>
      </w:r>
      <w:r w:rsidR="00EC7DE4" w:rsidRPr="00173751">
        <w:rPr>
          <w:sz w:val="22"/>
          <w:szCs w:val="22"/>
        </w:rPr>
        <w:t xml:space="preserve"> ai fatti d’arme con le storie personali di personaggi illustri e non dell’area casertana</w:t>
      </w:r>
      <w:r w:rsidRPr="00173751">
        <w:rPr>
          <w:sz w:val="22"/>
          <w:szCs w:val="22"/>
        </w:rPr>
        <w:t>. Le sale individuate per la mostra sono quelle del</w:t>
      </w:r>
      <w:r w:rsidR="00864873" w:rsidRPr="00173751">
        <w:rPr>
          <w:sz w:val="22"/>
          <w:szCs w:val="22"/>
        </w:rPr>
        <w:t xml:space="preserve">la </w:t>
      </w:r>
      <w:r w:rsidR="004D61E8">
        <w:rPr>
          <w:sz w:val="22"/>
          <w:szCs w:val="22"/>
        </w:rPr>
        <w:t xml:space="preserve">Quadreria della </w:t>
      </w:r>
      <w:r w:rsidR="00864873" w:rsidRPr="00173751">
        <w:rPr>
          <w:sz w:val="22"/>
          <w:szCs w:val="22"/>
        </w:rPr>
        <w:t xml:space="preserve">Reggia di Caserta </w:t>
      </w:r>
      <w:r w:rsidR="00EC7DE4" w:rsidRPr="00173751">
        <w:rPr>
          <w:sz w:val="22"/>
          <w:szCs w:val="22"/>
        </w:rPr>
        <w:t>identificata</w:t>
      </w:r>
      <w:r w:rsidR="00864873" w:rsidRPr="00173751">
        <w:rPr>
          <w:sz w:val="22"/>
          <w:szCs w:val="22"/>
        </w:rPr>
        <w:t xml:space="preserve"> come luogo ideale a creare quella continuità tr</w:t>
      </w:r>
      <w:r w:rsidR="005E1D87" w:rsidRPr="00173751">
        <w:rPr>
          <w:sz w:val="22"/>
          <w:szCs w:val="22"/>
        </w:rPr>
        <w:t>a passato e presente,</w:t>
      </w:r>
      <w:r w:rsidR="00864873" w:rsidRPr="00173751">
        <w:rPr>
          <w:sz w:val="22"/>
          <w:szCs w:val="22"/>
        </w:rPr>
        <w:t xml:space="preserve"> tra cause e effetto (Risorgimento - 1° Guerra Mondiale), tra arte e storia riuscendo a far vivere oggetti di vita quotidiana come una semplice gavetta insieme alle tante opere d’arte che decorano la dimora reale</w:t>
      </w:r>
      <w:r w:rsidRPr="00173751">
        <w:rPr>
          <w:sz w:val="22"/>
          <w:szCs w:val="22"/>
        </w:rPr>
        <w:t>.</w:t>
      </w:r>
      <w:r w:rsidR="000154D1" w:rsidRPr="00173751">
        <w:rPr>
          <w:sz w:val="22"/>
          <w:szCs w:val="22"/>
        </w:rPr>
        <w:t xml:space="preserve"> Rafforzare il legame e l’identità al territorio casertano, </w:t>
      </w:r>
      <w:r w:rsidR="00864873" w:rsidRPr="00173751">
        <w:rPr>
          <w:sz w:val="22"/>
          <w:szCs w:val="22"/>
        </w:rPr>
        <w:t>per far cono</w:t>
      </w:r>
      <w:r w:rsidR="0073545B" w:rsidRPr="00173751">
        <w:rPr>
          <w:sz w:val="22"/>
          <w:szCs w:val="22"/>
        </w:rPr>
        <w:t>scere</w:t>
      </w:r>
      <w:r w:rsidR="00864873" w:rsidRPr="00173751">
        <w:rPr>
          <w:sz w:val="22"/>
          <w:szCs w:val="22"/>
        </w:rPr>
        <w:t xml:space="preserve"> la storia, il passato, il presente e il </w:t>
      </w:r>
      <w:r w:rsidR="0073545B" w:rsidRPr="00173751">
        <w:rPr>
          <w:sz w:val="22"/>
          <w:szCs w:val="22"/>
        </w:rPr>
        <w:t xml:space="preserve">suo </w:t>
      </w:r>
      <w:r w:rsidR="00864873" w:rsidRPr="00173751">
        <w:rPr>
          <w:sz w:val="22"/>
          <w:szCs w:val="22"/>
        </w:rPr>
        <w:t>futuro</w:t>
      </w:r>
      <w:r w:rsidR="0073545B" w:rsidRPr="00173751">
        <w:rPr>
          <w:sz w:val="22"/>
          <w:szCs w:val="22"/>
        </w:rPr>
        <w:t>.</w:t>
      </w:r>
      <w:r w:rsidRPr="00173751">
        <w:rPr>
          <w:sz w:val="22"/>
          <w:szCs w:val="22"/>
        </w:rPr>
        <w:t xml:space="preserve">  </w:t>
      </w:r>
    </w:p>
    <w:p w:rsidR="0062063D" w:rsidRPr="00173751" w:rsidRDefault="0062063D" w:rsidP="00D0796D">
      <w:pPr>
        <w:spacing w:line="276" w:lineRule="auto"/>
        <w:ind w:left="360"/>
        <w:jc w:val="both"/>
        <w:rPr>
          <w:sz w:val="22"/>
          <w:szCs w:val="22"/>
        </w:rPr>
      </w:pPr>
    </w:p>
    <w:p w:rsidR="0062063D" w:rsidRPr="00173751" w:rsidRDefault="001707CA" w:rsidP="00D0796D">
      <w:pPr>
        <w:spacing w:line="276" w:lineRule="auto"/>
        <w:ind w:left="360"/>
        <w:jc w:val="both"/>
        <w:rPr>
          <w:i/>
          <w:sz w:val="22"/>
          <w:szCs w:val="22"/>
        </w:rPr>
      </w:pPr>
      <w:r w:rsidRPr="00173751">
        <w:rPr>
          <w:i/>
          <w:sz w:val="22"/>
          <w:szCs w:val="22"/>
        </w:rPr>
        <w:t xml:space="preserve">3.2 </w:t>
      </w:r>
      <w:r w:rsidR="0062063D" w:rsidRPr="00173751">
        <w:rPr>
          <w:i/>
          <w:sz w:val="22"/>
          <w:szCs w:val="22"/>
        </w:rPr>
        <w:t>Il fulcro della mostra</w:t>
      </w:r>
    </w:p>
    <w:p w:rsidR="00FC6791" w:rsidRPr="00173751" w:rsidRDefault="00FC6791" w:rsidP="00D0796D">
      <w:pPr>
        <w:spacing w:line="276" w:lineRule="auto"/>
        <w:ind w:left="360"/>
        <w:jc w:val="both"/>
        <w:rPr>
          <w:i/>
          <w:sz w:val="22"/>
          <w:szCs w:val="22"/>
        </w:rPr>
      </w:pPr>
    </w:p>
    <w:p w:rsidR="0062063D" w:rsidRPr="00173751" w:rsidRDefault="0062063D" w:rsidP="00D0796D">
      <w:pPr>
        <w:spacing w:line="276" w:lineRule="auto"/>
        <w:ind w:left="708"/>
        <w:jc w:val="both"/>
        <w:rPr>
          <w:sz w:val="22"/>
          <w:szCs w:val="22"/>
        </w:rPr>
      </w:pPr>
      <w:r w:rsidRPr="00173751">
        <w:rPr>
          <w:sz w:val="22"/>
          <w:szCs w:val="22"/>
        </w:rPr>
        <w:t xml:space="preserve">L’intera esposizione avrà come elemento centrale un’istallazione suggestiva e di forte impatto emotivo, che consentirà un’immersione diretta e totale del visitatore nella filologia del racconto. </w:t>
      </w:r>
    </w:p>
    <w:p w:rsidR="0062063D" w:rsidRPr="00173751" w:rsidRDefault="0062063D" w:rsidP="00D0796D">
      <w:pPr>
        <w:spacing w:line="276" w:lineRule="auto"/>
        <w:ind w:left="708"/>
        <w:jc w:val="both"/>
        <w:rPr>
          <w:sz w:val="22"/>
          <w:szCs w:val="22"/>
        </w:rPr>
      </w:pPr>
      <w:r w:rsidRPr="00173751">
        <w:rPr>
          <w:sz w:val="22"/>
          <w:szCs w:val="22"/>
        </w:rPr>
        <w:t>L’idea è quella di commemora</w:t>
      </w:r>
      <w:r w:rsidR="004E2D2E" w:rsidRPr="00173751">
        <w:rPr>
          <w:sz w:val="22"/>
          <w:szCs w:val="22"/>
        </w:rPr>
        <w:t>re i caduti dell’area casertana</w:t>
      </w:r>
      <w:r w:rsidRPr="00173751">
        <w:rPr>
          <w:sz w:val="22"/>
          <w:szCs w:val="22"/>
        </w:rPr>
        <w:t xml:space="preserve"> attraverso la riproduzione </w:t>
      </w:r>
      <w:r w:rsidR="009F7866" w:rsidRPr="00173751">
        <w:rPr>
          <w:sz w:val="22"/>
          <w:szCs w:val="22"/>
        </w:rPr>
        <w:t xml:space="preserve">artigianale di </w:t>
      </w:r>
      <w:r w:rsidR="00D0796D" w:rsidRPr="00D0796D">
        <w:rPr>
          <w:sz w:val="22"/>
          <w:szCs w:val="22"/>
        </w:rPr>
        <w:t>97</w:t>
      </w:r>
      <w:r w:rsidR="009F7866" w:rsidRPr="00173751">
        <w:rPr>
          <w:sz w:val="22"/>
          <w:szCs w:val="22"/>
        </w:rPr>
        <w:t xml:space="preserve"> spighe rappresentative dei comuni della provincia di Caserta, ciascuna corredata da un estratto dell’albo d’oro e che raccoglie l’elenco dei caduti con i relativi dati, suddivisi per comune. La spiga come simbolo di morte e rinascita, associata agli oltre 5000 cittadini casertani che hanno donato la loro vita nei fat</w:t>
      </w:r>
      <w:r w:rsidR="00FD0023" w:rsidRPr="00173751">
        <w:rPr>
          <w:sz w:val="22"/>
          <w:szCs w:val="22"/>
        </w:rPr>
        <w:t xml:space="preserve">ti d’arme della Grande Guerra, </w:t>
      </w:r>
      <w:r w:rsidR="009F7866" w:rsidRPr="00173751">
        <w:rPr>
          <w:sz w:val="22"/>
          <w:szCs w:val="22"/>
        </w:rPr>
        <w:t xml:space="preserve">diviene </w:t>
      </w:r>
      <w:r w:rsidR="004E2D2E" w:rsidRPr="00173751">
        <w:rPr>
          <w:sz w:val="22"/>
          <w:szCs w:val="22"/>
        </w:rPr>
        <w:t>trait-d</w:t>
      </w:r>
      <w:r w:rsidRPr="00173751">
        <w:rPr>
          <w:sz w:val="22"/>
          <w:szCs w:val="22"/>
        </w:rPr>
        <w:t xml:space="preserve">’union tra </w:t>
      </w:r>
      <w:r w:rsidR="009F7866" w:rsidRPr="00173751">
        <w:rPr>
          <w:sz w:val="22"/>
          <w:szCs w:val="22"/>
        </w:rPr>
        <w:t xml:space="preserve">quel </w:t>
      </w:r>
      <w:r w:rsidRPr="00173751">
        <w:rPr>
          <w:sz w:val="22"/>
          <w:szCs w:val="22"/>
        </w:rPr>
        <w:t xml:space="preserve">passato che ha contribuito </w:t>
      </w:r>
      <w:r w:rsidR="009F7866" w:rsidRPr="00173751">
        <w:rPr>
          <w:sz w:val="22"/>
          <w:szCs w:val="22"/>
        </w:rPr>
        <w:t>alla costruzione del presente</w:t>
      </w:r>
      <w:r w:rsidR="00070099" w:rsidRPr="00173751">
        <w:rPr>
          <w:sz w:val="22"/>
          <w:szCs w:val="22"/>
        </w:rPr>
        <w:t xml:space="preserve"> e il futuro</w:t>
      </w:r>
      <w:r w:rsidRPr="00173751">
        <w:rPr>
          <w:sz w:val="22"/>
          <w:szCs w:val="22"/>
        </w:rPr>
        <w:t>. L’installazione vuole ess</w:t>
      </w:r>
      <w:r w:rsidR="009F7866" w:rsidRPr="00173751">
        <w:rPr>
          <w:sz w:val="22"/>
          <w:szCs w:val="22"/>
        </w:rPr>
        <w:t>ere dunque un messaggio di vita</w:t>
      </w:r>
      <w:r w:rsidRPr="00173751">
        <w:rPr>
          <w:sz w:val="22"/>
          <w:szCs w:val="22"/>
        </w:rPr>
        <w:t xml:space="preserve"> e non </w:t>
      </w:r>
      <w:r w:rsidR="00357864" w:rsidRPr="00173751">
        <w:rPr>
          <w:sz w:val="22"/>
          <w:szCs w:val="22"/>
        </w:rPr>
        <w:t xml:space="preserve">di </w:t>
      </w:r>
      <w:r w:rsidRPr="00173751">
        <w:rPr>
          <w:sz w:val="22"/>
          <w:szCs w:val="22"/>
        </w:rPr>
        <w:t>morte, perché attraverso il sacrificio d</w:t>
      </w:r>
      <w:r w:rsidR="00357864" w:rsidRPr="00173751">
        <w:rPr>
          <w:sz w:val="22"/>
          <w:szCs w:val="22"/>
        </w:rPr>
        <w:t>i quelle vite la speranza per un</w:t>
      </w:r>
      <w:r w:rsidRPr="00173751">
        <w:rPr>
          <w:sz w:val="22"/>
          <w:szCs w:val="22"/>
        </w:rPr>
        <w:t xml:space="preserve"> futuro </w:t>
      </w:r>
      <w:r w:rsidR="00357864" w:rsidRPr="00173751">
        <w:rPr>
          <w:sz w:val="22"/>
          <w:szCs w:val="22"/>
        </w:rPr>
        <w:t>di pace si è trasformata</w:t>
      </w:r>
      <w:r w:rsidR="00FA6E29" w:rsidRPr="00173751">
        <w:rPr>
          <w:sz w:val="22"/>
          <w:szCs w:val="22"/>
        </w:rPr>
        <w:t xml:space="preserve"> in</w:t>
      </w:r>
      <w:r w:rsidRPr="00173751">
        <w:rPr>
          <w:sz w:val="22"/>
          <w:szCs w:val="22"/>
        </w:rPr>
        <w:t xml:space="preserve"> concretezza. </w:t>
      </w:r>
    </w:p>
    <w:p w:rsidR="001707CA" w:rsidRPr="00173751" w:rsidRDefault="001707CA" w:rsidP="00D0796D">
      <w:pPr>
        <w:spacing w:line="276" w:lineRule="auto"/>
        <w:ind w:left="360"/>
        <w:jc w:val="both"/>
        <w:rPr>
          <w:i/>
          <w:sz w:val="22"/>
          <w:szCs w:val="22"/>
        </w:rPr>
      </w:pPr>
    </w:p>
    <w:p w:rsidR="00FC6791" w:rsidRPr="00173751" w:rsidRDefault="001707CA" w:rsidP="00D0796D">
      <w:pPr>
        <w:spacing w:line="276" w:lineRule="auto"/>
        <w:ind w:left="360"/>
        <w:jc w:val="both"/>
        <w:rPr>
          <w:i/>
          <w:sz w:val="22"/>
          <w:szCs w:val="22"/>
        </w:rPr>
      </w:pPr>
      <w:r w:rsidRPr="00173751">
        <w:rPr>
          <w:i/>
          <w:sz w:val="22"/>
          <w:szCs w:val="22"/>
        </w:rPr>
        <w:t xml:space="preserve">3.3 </w:t>
      </w:r>
      <w:r w:rsidR="00D9431B" w:rsidRPr="00173751">
        <w:rPr>
          <w:i/>
          <w:sz w:val="22"/>
          <w:szCs w:val="22"/>
        </w:rPr>
        <w:t>Le sale</w:t>
      </w:r>
      <w:r w:rsidR="00FC6791" w:rsidRPr="00173751">
        <w:rPr>
          <w:i/>
          <w:sz w:val="22"/>
          <w:szCs w:val="22"/>
        </w:rPr>
        <w:t xml:space="preserve"> espositiv</w:t>
      </w:r>
      <w:r w:rsidR="004E2D2E" w:rsidRPr="00173751">
        <w:rPr>
          <w:i/>
          <w:sz w:val="22"/>
          <w:szCs w:val="22"/>
        </w:rPr>
        <w:t>e</w:t>
      </w:r>
    </w:p>
    <w:p w:rsidR="00FC6791" w:rsidRPr="00173751" w:rsidRDefault="00FC6791" w:rsidP="00D0796D">
      <w:pPr>
        <w:spacing w:line="276" w:lineRule="auto"/>
        <w:ind w:left="360"/>
        <w:jc w:val="both"/>
        <w:rPr>
          <w:i/>
          <w:sz w:val="22"/>
          <w:szCs w:val="22"/>
        </w:rPr>
      </w:pPr>
    </w:p>
    <w:p w:rsidR="00FC6791" w:rsidRPr="00173751" w:rsidRDefault="00FC6791" w:rsidP="00D0796D">
      <w:pPr>
        <w:spacing w:line="276" w:lineRule="auto"/>
        <w:ind w:left="708"/>
        <w:jc w:val="both"/>
        <w:rPr>
          <w:sz w:val="22"/>
          <w:szCs w:val="22"/>
        </w:rPr>
      </w:pPr>
      <w:r w:rsidRPr="00173751">
        <w:rPr>
          <w:sz w:val="22"/>
          <w:szCs w:val="22"/>
        </w:rPr>
        <w:t xml:space="preserve">In esposizione </w:t>
      </w:r>
      <w:r w:rsidR="0086282A" w:rsidRPr="00173751">
        <w:rPr>
          <w:sz w:val="22"/>
          <w:szCs w:val="22"/>
        </w:rPr>
        <w:t xml:space="preserve">si avranno </w:t>
      </w:r>
      <w:r w:rsidRPr="00173751">
        <w:rPr>
          <w:sz w:val="22"/>
          <w:szCs w:val="22"/>
        </w:rPr>
        <w:t>oggetti da posizionarsi:</w:t>
      </w:r>
    </w:p>
    <w:p w:rsidR="00FC6791" w:rsidRPr="00173751" w:rsidRDefault="00FC6791" w:rsidP="00D0796D">
      <w:pPr>
        <w:numPr>
          <w:ilvl w:val="0"/>
          <w:numId w:val="23"/>
        </w:numPr>
        <w:suppressAutoHyphens w:val="0"/>
        <w:spacing w:line="276" w:lineRule="auto"/>
        <w:ind w:left="1068"/>
        <w:jc w:val="both"/>
        <w:rPr>
          <w:sz w:val="22"/>
          <w:szCs w:val="22"/>
        </w:rPr>
      </w:pPr>
      <w:r w:rsidRPr="00173751">
        <w:rPr>
          <w:sz w:val="22"/>
          <w:szCs w:val="22"/>
        </w:rPr>
        <w:t>a parete</w:t>
      </w:r>
      <w:r w:rsidR="009F7866" w:rsidRPr="00173751">
        <w:rPr>
          <w:sz w:val="22"/>
          <w:szCs w:val="22"/>
        </w:rPr>
        <w:t xml:space="preserve"> sfruttando la pannellistica messa a disposizione dalla </w:t>
      </w:r>
      <w:r w:rsidR="00B913B4">
        <w:rPr>
          <w:sz w:val="22"/>
          <w:szCs w:val="22"/>
        </w:rPr>
        <w:t xml:space="preserve">Reggia di </w:t>
      </w:r>
      <w:r w:rsidR="009F7866" w:rsidRPr="00173751">
        <w:rPr>
          <w:sz w:val="22"/>
          <w:szCs w:val="22"/>
        </w:rPr>
        <w:t>Caserta e già presente nei locali della</w:t>
      </w:r>
      <w:r w:rsidR="00B913B4">
        <w:rPr>
          <w:sz w:val="22"/>
          <w:szCs w:val="22"/>
        </w:rPr>
        <w:t xml:space="preserve"> stessa</w:t>
      </w:r>
      <w:r w:rsidR="009F7866" w:rsidRPr="00173751">
        <w:rPr>
          <w:sz w:val="22"/>
          <w:szCs w:val="22"/>
        </w:rPr>
        <w:t>,</w:t>
      </w:r>
      <w:r w:rsidRPr="00173751">
        <w:rPr>
          <w:sz w:val="22"/>
          <w:szCs w:val="22"/>
        </w:rPr>
        <w:t xml:space="preserve"> per quello che concerne fotografie, litografie e stampe</w:t>
      </w:r>
      <w:r w:rsidR="004E2D2E" w:rsidRPr="00173751">
        <w:rPr>
          <w:sz w:val="22"/>
          <w:szCs w:val="22"/>
        </w:rPr>
        <w:t>;</w:t>
      </w:r>
    </w:p>
    <w:p w:rsidR="00FC6791" w:rsidRPr="00173751" w:rsidRDefault="00FC6791" w:rsidP="00D0796D">
      <w:pPr>
        <w:numPr>
          <w:ilvl w:val="0"/>
          <w:numId w:val="23"/>
        </w:numPr>
        <w:suppressAutoHyphens w:val="0"/>
        <w:spacing w:line="276" w:lineRule="auto"/>
        <w:ind w:left="1068"/>
        <w:jc w:val="both"/>
        <w:rPr>
          <w:sz w:val="22"/>
          <w:szCs w:val="22"/>
        </w:rPr>
      </w:pPr>
      <w:r w:rsidRPr="00173751">
        <w:rPr>
          <w:sz w:val="22"/>
          <w:szCs w:val="22"/>
        </w:rPr>
        <w:t xml:space="preserve">in teche, per quanto riguarda documenti </w:t>
      </w:r>
      <w:r w:rsidR="004E2D2E" w:rsidRPr="00173751">
        <w:rPr>
          <w:sz w:val="22"/>
          <w:szCs w:val="22"/>
        </w:rPr>
        <w:t>e oggetti di piccole dimensioni;</w:t>
      </w:r>
    </w:p>
    <w:p w:rsidR="004E2D2E" w:rsidRPr="00173751" w:rsidRDefault="00FC6791" w:rsidP="00D0796D">
      <w:pPr>
        <w:spacing w:line="276" w:lineRule="auto"/>
        <w:ind w:left="708"/>
        <w:jc w:val="both"/>
        <w:rPr>
          <w:sz w:val="22"/>
          <w:szCs w:val="22"/>
        </w:rPr>
      </w:pPr>
      <w:r w:rsidRPr="00173751">
        <w:rPr>
          <w:sz w:val="22"/>
          <w:szCs w:val="22"/>
        </w:rPr>
        <w:t xml:space="preserve">Oltre agli oggetti che saranno materialmente esposti, si è pensato di documentare ulteriormente la storia e l'operatività dei </w:t>
      </w:r>
      <w:r w:rsidR="0086282A" w:rsidRPr="00173751">
        <w:rPr>
          <w:sz w:val="22"/>
          <w:szCs w:val="22"/>
        </w:rPr>
        <w:t>soldati italiani nella Grande Guerra attraverso:</w:t>
      </w:r>
    </w:p>
    <w:p w:rsidR="00496BFF" w:rsidRDefault="00496BFF" w:rsidP="00496BFF">
      <w:pPr>
        <w:suppressAutoHyphens w:val="0"/>
        <w:spacing w:line="276" w:lineRule="auto"/>
        <w:ind w:left="1416"/>
        <w:jc w:val="both"/>
        <w:rPr>
          <w:sz w:val="22"/>
          <w:szCs w:val="22"/>
        </w:rPr>
      </w:pPr>
    </w:p>
    <w:p w:rsidR="00FC6791" w:rsidRPr="00173751" w:rsidRDefault="00FC6791" w:rsidP="00684CB3">
      <w:pPr>
        <w:numPr>
          <w:ilvl w:val="0"/>
          <w:numId w:val="24"/>
        </w:numPr>
        <w:suppressAutoHyphens w:val="0"/>
        <w:spacing w:line="276" w:lineRule="auto"/>
        <w:ind w:left="1134"/>
        <w:jc w:val="both"/>
        <w:rPr>
          <w:sz w:val="22"/>
          <w:szCs w:val="22"/>
        </w:rPr>
      </w:pPr>
      <w:r w:rsidRPr="00173751">
        <w:rPr>
          <w:sz w:val="22"/>
          <w:szCs w:val="22"/>
        </w:rPr>
        <w:t>proiezione di alcuni video storici e provenienti sia dal Museo Storico dei Bersaglieri che dall'archivio R</w:t>
      </w:r>
      <w:r w:rsidR="004E2D2E" w:rsidRPr="00173751">
        <w:rPr>
          <w:sz w:val="22"/>
          <w:szCs w:val="22"/>
        </w:rPr>
        <w:t>ai</w:t>
      </w:r>
      <w:r w:rsidR="00CA3065">
        <w:rPr>
          <w:sz w:val="22"/>
          <w:szCs w:val="22"/>
        </w:rPr>
        <w:t xml:space="preserve"> e Istituto Luce</w:t>
      </w:r>
      <w:r w:rsidR="004E2D2E" w:rsidRPr="00173751">
        <w:rPr>
          <w:sz w:val="22"/>
          <w:szCs w:val="22"/>
        </w:rPr>
        <w:t>;</w:t>
      </w:r>
    </w:p>
    <w:p w:rsidR="00FC6791" w:rsidRPr="00173751" w:rsidRDefault="00FC6791" w:rsidP="00684CB3">
      <w:pPr>
        <w:numPr>
          <w:ilvl w:val="0"/>
          <w:numId w:val="24"/>
        </w:numPr>
        <w:suppressAutoHyphens w:val="0"/>
        <w:spacing w:line="276" w:lineRule="auto"/>
        <w:ind w:left="1134"/>
        <w:jc w:val="both"/>
        <w:rPr>
          <w:sz w:val="22"/>
          <w:szCs w:val="22"/>
        </w:rPr>
      </w:pPr>
      <w:r w:rsidRPr="00173751">
        <w:rPr>
          <w:sz w:val="22"/>
          <w:szCs w:val="22"/>
        </w:rPr>
        <w:t>riproduzioni fotografiche e/o proiezioni di alcuni dei principali fatti storic</w:t>
      </w:r>
      <w:r w:rsidR="004E2D2E" w:rsidRPr="00173751">
        <w:rPr>
          <w:sz w:val="22"/>
          <w:szCs w:val="22"/>
        </w:rPr>
        <w:t xml:space="preserve">i oggetto </w:t>
      </w:r>
      <w:r w:rsidR="004E2D2E" w:rsidRPr="00173751">
        <w:rPr>
          <w:sz w:val="22"/>
          <w:szCs w:val="22"/>
        </w:rPr>
        <w:lastRenderedPageBreak/>
        <w:t>dell'esposizione;</w:t>
      </w:r>
    </w:p>
    <w:p w:rsidR="00FC6791" w:rsidRDefault="00FC6791" w:rsidP="00684CB3">
      <w:pPr>
        <w:numPr>
          <w:ilvl w:val="0"/>
          <w:numId w:val="24"/>
        </w:numPr>
        <w:suppressAutoHyphens w:val="0"/>
        <w:spacing w:line="276" w:lineRule="auto"/>
        <w:ind w:left="1134"/>
        <w:jc w:val="both"/>
        <w:rPr>
          <w:sz w:val="22"/>
          <w:szCs w:val="22"/>
        </w:rPr>
      </w:pPr>
      <w:r w:rsidRPr="00173751">
        <w:rPr>
          <w:sz w:val="22"/>
          <w:szCs w:val="22"/>
        </w:rPr>
        <w:t>realizzazione di pannelli didattici per illustrare le diverse comp</w:t>
      </w:r>
      <w:r w:rsidR="004E2D2E" w:rsidRPr="00173751">
        <w:rPr>
          <w:sz w:val="22"/>
          <w:szCs w:val="22"/>
        </w:rPr>
        <w:t>onenti che hanno caratterizzano</w:t>
      </w:r>
      <w:r w:rsidRPr="00173751">
        <w:rPr>
          <w:sz w:val="22"/>
          <w:szCs w:val="22"/>
        </w:rPr>
        <w:t xml:space="preserve"> nel tempo e che caratterizzano ancora oggi </w:t>
      </w:r>
      <w:r w:rsidR="0086282A" w:rsidRPr="00173751">
        <w:rPr>
          <w:sz w:val="22"/>
          <w:szCs w:val="22"/>
        </w:rPr>
        <w:t>l'agire quotidiano dell’Esercito Italiano.</w:t>
      </w:r>
    </w:p>
    <w:p w:rsidR="00684CB3" w:rsidRDefault="00684CB3" w:rsidP="00684CB3">
      <w:pPr>
        <w:pStyle w:val="Paragrafoelenco"/>
        <w:ind w:left="1134"/>
        <w:jc w:val="both"/>
        <w:rPr>
          <w:rFonts w:ascii="Times New Roman" w:hAnsi="Times New Roman" w:cs="Times New Roman"/>
        </w:rPr>
      </w:pPr>
    </w:p>
    <w:p w:rsidR="0057626F" w:rsidRDefault="0009183E" w:rsidP="00684CB3">
      <w:pPr>
        <w:pStyle w:val="Paragrafoelenco"/>
        <w:ind w:left="709"/>
        <w:jc w:val="both"/>
        <w:rPr>
          <w:rFonts w:ascii="Times New Roman" w:hAnsi="Times New Roman" w:cs="Times New Roman"/>
        </w:rPr>
      </w:pPr>
      <w:r w:rsidRPr="00C946F8">
        <w:rPr>
          <w:rFonts w:ascii="Times New Roman" w:hAnsi="Times New Roman" w:cs="Times New Roman"/>
        </w:rPr>
        <w:t>Le sale si articoleranno per aree tematiche sviluppate secondo isole o corridoi creati appositamente mediante l’uso della pannellistica. Ciascuna area, rappresentata da cimeli di grandi dimensioni o da teche che raccolgono la selezione tematica dell’argomento in oggetto, verrà corredata da opportu</w:t>
      </w:r>
      <w:r w:rsidR="007F0F3D" w:rsidRPr="00C946F8">
        <w:rPr>
          <w:rFonts w:ascii="Times New Roman" w:hAnsi="Times New Roman" w:cs="Times New Roman"/>
        </w:rPr>
        <w:t>na informazione didattica a mezzo di pannelli, supporti multimediali</w:t>
      </w:r>
      <w:r w:rsidRPr="00C946F8">
        <w:rPr>
          <w:rFonts w:ascii="Times New Roman" w:hAnsi="Times New Roman" w:cs="Times New Roman"/>
        </w:rPr>
        <w:t xml:space="preserve"> e attraverso didascalie</w:t>
      </w:r>
      <w:r w:rsidR="007F0F3D" w:rsidRPr="00C946F8">
        <w:rPr>
          <w:rFonts w:ascii="Times New Roman" w:hAnsi="Times New Roman" w:cs="Times New Roman"/>
        </w:rPr>
        <w:t xml:space="preserve"> con possibilità di approfondimenti</w:t>
      </w:r>
      <w:r w:rsidRPr="00C946F8">
        <w:rPr>
          <w:rFonts w:ascii="Times New Roman" w:hAnsi="Times New Roman" w:cs="Times New Roman"/>
        </w:rPr>
        <w:t>. Al fine di coniugare l’esposizione dei cimeli e l’installazione delle spighe commemorative, verranno creati dei filari di spighe e leggii</w:t>
      </w:r>
      <w:r w:rsidR="007F0F3D" w:rsidRPr="00C946F8">
        <w:rPr>
          <w:rFonts w:ascii="Times New Roman" w:hAnsi="Times New Roman" w:cs="Times New Roman"/>
        </w:rPr>
        <w:t>, divisi per ciascun comune ed organizzati in ordine alfabetico,</w:t>
      </w:r>
      <w:r w:rsidRPr="00C946F8">
        <w:rPr>
          <w:rFonts w:ascii="Times New Roman" w:hAnsi="Times New Roman" w:cs="Times New Roman"/>
        </w:rPr>
        <w:t xml:space="preserve"> che accompagneranno l’intero percorso delle sale, lungo il perimetro delle stesse, in modo da creare anche una sorta di </w:t>
      </w:r>
      <w:r w:rsidR="002A4E32" w:rsidRPr="002A4E32">
        <w:rPr>
          <w:rFonts w:ascii="Times New Roman" w:hAnsi="Times New Roman" w:cs="Times New Roman"/>
          <w:i/>
        </w:rPr>
        <w:t>fil rouge</w:t>
      </w:r>
      <w:r w:rsidRPr="00C946F8">
        <w:rPr>
          <w:rFonts w:ascii="Times New Roman" w:hAnsi="Times New Roman" w:cs="Times New Roman"/>
        </w:rPr>
        <w:t xml:space="preserve"> che leghi l’esposizione permanete della quadreria e la mostra temporanea. I filari fungeranno, pertanto, da dissuasori per i visitatori che </w:t>
      </w:r>
      <w:r w:rsidR="007F0F3D" w:rsidRPr="00C946F8">
        <w:rPr>
          <w:rFonts w:ascii="Times New Roman" w:hAnsi="Times New Roman" w:cs="Times New Roman"/>
        </w:rPr>
        <w:t>v</w:t>
      </w:r>
      <w:r w:rsidRPr="00C946F8">
        <w:rPr>
          <w:rFonts w:ascii="Times New Roman" w:hAnsi="Times New Roman" w:cs="Times New Roman"/>
        </w:rPr>
        <w:t>erranno invi</w:t>
      </w:r>
      <w:r w:rsidR="007F0F3D" w:rsidRPr="00C946F8">
        <w:rPr>
          <w:rFonts w:ascii="Times New Roman" w:hAnsi="Times New Roman" w:cs="Times New Roman"/>
        </w:rPr>
        <w:t xml:space="preserve">tati a visionare ciascun albo d’oro relativo </w:t>
      </w:r>
      <w:r w:rsidRPr="00C946F8">
        <w:rPr>
          <w:rFonts w:ascii="Times New Roman" w:hAnsi="Times New Roman" w:cs="Times New Roman"/>
        </w:rPr>
        <w:t>a</w:t>
      </w:r>
      <w:r w:rsidR="007F0F3D" w:rsidRPr="00C946F8">
        <w:rPr>
          <w:rFonts w:ascii="Times New Roman" w:hAnsi="Times New Roman" w:cs="Times New Roman"/>
        </w:rPr>
        <w:t>lla</w:t>
      </w:r>
      <w:r w:rsidRPr="00C946F8">
        <w:rPr>
          <w:rFonts w:ascii="Times New Roman" w:hAnsi="Times New Roman" w:cs="Times New Roman"/>
        </w:rPr>
        <w:t xml:space="preserve"> </w:t>
      </w:r>
      <w:r w:rsidR="007F0F3D" w:rsidRPr="00C946F8">
        <w:rPr>
          <w:rFonts w:ascii="Times New Roman" w:hAnsi="Times New Roman" w:cs="Times New Roman"/>
        </w:rPr>
        <w:t>propria</w:t>
      </w:r>
      <w:r w:rsidRPr="00C946F8">
        <w:rPr>
          <w:rFonts w:ascii="Times New Roman" w:hAnsi="Times New Roman" w:cs="Times New Roman"/>
        </w:rPr>
        <w:t xml:space="preserve"> spiga e</w:t>
      </w:r>
      <w:r w:rsidR="007F0F3D" w:rsidRPr="00C946F8">
        <w:rPr>
          <w:rFonts w:ascii="Times New Roman" w:hAnsi="Times New Roman" w:cs="Times New Roman"/>
        </w:rPr>
        <w:t xml:space="preserve">, al contempo, </w:t>
      </w:r>
      <w:r w:rsidRPr="00C946F8">
        <w:rPr>
          <w:rFonts w:ascii="Times New Roman" w:hAnsi="Times New Roman" w:cs="Times New Roman"/>
        </w:rPr>
        <w:t xml:space="preserve">catalizzeranno l’attenzione del visitatore sia sui dipinti che sui cimeli. </w:t>
      </w:r>
    </w:p>
    <w:p w:rsidR="00684CB3" w:rsidRPr="00B913B4" w:rsidRDefault="00684CB3" w:rsidP="00B913B4">
      <w:pPr>
        <w:pStyle w:val="Paragrafoelenco"/>
        <w:ind w:left="709"/>
        <w:jc w:val="both"/>
        <w:rPr>
          <w:rFonts w:ascii="Times New Roman" w:hAnsi="Times New Roman" w:cs="Times New Roman"/>
        </w:rPr>
      </w:pPr>
      <w:r>
        <w:rPr>
          <w:rFonts w:ascii="Times New Roman" w:hAnsi="Times New Roman" w:cs="Times New Roman"/>
        </w:rPr>
        <w:t>La mostra rimarrà aperta dal 24/11/2015 al 31/01/2016 osservando i seguen</w:t>
      </w:r>
      <w:r w:rsidR="00B11050">
        <w:rPr>
          <w:rFonts w:ascii="Times New Roman" w:hAnsi="Times New Roman" w:cs="Times New Roman"/>
        </w:rPr>
        <w:t xml:space="preserve">ti orari </w:t>
      </w:r>
      <w:r w:rsidR="00CA3065">
        <w:rPr>
          <w:rFonts w:ascii="Times New Roman" w:hAnsi="Times New Roman" w:cs="Times New Roman"/>
        </w:rPr>
        <w:t xml:space="preserve">di massima di apertura e chiusura dei locali della </w:t>
      </w:r>
      <w:r w:rsidRPr="00684CB3">
        <w:rPr>
          <w:rFonts w:ascii="Times New Roman" w:hAnsi="Times New Roman" w:cs="Times New Roman"/>
        </w:rPr>
        <w:t>Quadreria</w:t>
      </w:r>
      <w:r w:rsidR="00B11050">
        <w:rPr>
          <w:rFonts w:ascii="Times New Roman" w:hAnsi="Times New Roman" w:cs="Times New Roman"/>
        </w:rPr>
        <w:t>:</w:t>
      </w:r>
      <w:r w:rsidRPr="00B913B4">
        <w:rPr>
          <w:rFonts w:ascii="Times New Roman" w:hAnsi="Times New Roman" w:cs="Times New Roman"/>
          <w:b/>
        </w:rPr>
        <w:t xml:space="preserve"> 8:30 - 19:30</w:t>
      </w:r>
    </w:p>
    <w:p w:rsidR="0057626F" w:rsidRDefault="0057626F" w:rsidP="00D0796D">
      <w:pPr>
        <w:suppressAutoHyphens w:val="0"/>
        <w:spacing w:line="276" w:lineRule="auto"/>
        <w:ind w:left="786"/>
        <w:jc w:val="both"/>
        <w:rPr>
          <w:sz w:val="22"/>
          <w:szCs w:val="22"/>
        </w:rPr>
      </w:pPr>
    </w:p>
    <w:p w:rsidR="00070099" w:rsidRPr="00173751" w:rsidRDefault="001707CA" w:rsidP="00D0796D">
      <w:pPr>
        <w:suppressAutoHyphens w:val="0"/>
        <w:spacing w:line="276" w:lineRule="auto"/>
        <w:ind w:left="360"/>
        <w:jc w:val="both"/>
        <w:rPr>
          <w:i/>
          <w:sz w:val="22"/>
          <w:szCs w:val="22"/>
        </w:rPr>
      </w:pPr>
      <w:r w:rsidRPr="00173751">
        <w:rPr>
          <w:i/>
          <w:sz w:val="22"/>
          <w:szCs w:val="22"/>
        </w:rPr>
        <w:t xml:space="preserve">3.4 </w:t>
      </w:r>
      <w:r w:rsidR="00070099" w:rsidRPr="00173751">
        <w:rPr>
          <w:i/>
          <w:sz w:val="22"/>
          <w:szCs w:val="22"/>
        </w:rPr>
        <w:t>Didattica e pubblicazioni</w:t>
      </w:r>
    </w:p>
    <w:p w:rsidR="004E2D2E" w:rsidRPr="00173751" w:rsidRDefault="004E2D2E" w:rsidP="00D0796D">
      <w:pPr>
        <w:suppressAutoHyphens w:val="0"/>
        <w:spacing w:line="276" w:lineRule="auto"/>
        <w:ind w:left="360"/>
        <w:jc w:val="both"/>
        <w:rPr>
          <w:i/>
          <w:sz w:val="22"/>
          <w:szCs w:val="22"/>
        </w:rPr>
      </w:pPr>
    </w:p>
    <w:p w:rsidR="00FC6791" w:rsidRDefault="00051BFB" w:rsidP="00D0796D">
      <w:pPr>
        <w:suppressAutoHyphens w:val="0"/>
        <w:spacing w:line="276" w:lineRule="auto"/>
        <w:ind w:left="708"/>
        <w:jc w:val="both"/>
        <w:rPr>
          <w:sz w:val="22"/>
          <w:szCs w:val="22"/>
        </w:rPr>
      </w:pPr>
      <w:r w:rsidRPr="00173751">
        <w:rPr>
          <w:sz w:val="22"/>
          <w:szCs w:val="22"/>
        </w:rPr>
        <w:t xml:space="preserve">La componente didattica si avvarrà di supporti multimediali e non. Per l'aspetto relativo alla pannellistica, si prevede la stampa di </w:t>
      </w:r>
      <w:r w:rsidR="00070099" w:rsidRPr="00173751">
        <w:rPr>
          <w:sz w:val="22"/>
          <w:szCs w:val="22"/>
        </w:rPr>
        <w:t xml:space="preserve">circa 25 </w:t>
      </w:r>
      <w:r w:rsidR="0086282A" w:rsidRPr="00173751">
        <w:rPr>
          <w:sz w:val="22"/>
          <w:szCs w:val="22"/>
        </w:rPr>
        <w:t>pannelli in forex 70x100</w:t>
      </w:r>
      <w:r w:rsidR="00070099" w:rsidRPr="00173751">
        <w:rPr>
          <w:sz w:val="22"/>
          <w:szCs w:val="22"/>
        </w:rPr>
        <w:t xml:space="preserve"> per lo spessore di 5 mm</w:t>
      </w:r>
      <w:r w:rsidR="0086282A" w:rsidRPr="00173751">
        <w:rPr>
          <w:sz w:val="22"/>
          <w:szCs w:val="22"/>
        </w:rPr>
        <w:t xml:space="preserve"> e di banner 2x3m esterni per la comunicazione</w:t>
      </w:r>
      <w:r w:rsidRPr="00173751">
        <w:rPr>
          <w:sz w:val="22"/>
          <w:szCs w:val="22"/>
        </w:rPr>
        <w:t xml:space="preserve">. </w:t>
      </w:r>
      <w:r w:rsidR="00070099" w:rsidRPr="00173751">
        <w:rPr>
          <w:sz w:val="22"/>
          <w:szCs w:val="22"/>
        </w:rPr>
        <w:t>Inoltre mediante un sistema di pubblicazione e-book con possibilità di stampa su prenotazione</w:t>
      </w:r>
      <w:r w:rsidR="00F75B86" w:rsidRPr="00173751">
        <w:rPr>
          <w:sz w:val="22"/>
          <w:szCs w:val="22"/>
        </w:rPr>
        <w:t xml:space="preserve"> e vendita</w:t>
      </w:r>
      <w:r w:rsidR="00070099" w:rsidRPr="00173751">
        <w:rPr>
          <w:sz w:val="22"/>
          <w:szCs w:val="22"/>
        </w:rPr>
        <w:t>, si prevede la realizzazione del catalogo della mostra corredato dei contributi didattici.</w:t>
      </w:r>
    </w:p>
    <w:p w:rsidR="00D9431B" w:rsidRPr="00173751" w:rsidRDefault="00D9431B" w:rsidP="00D0796D">
      <w:pPr>
        <w:suppressAutoHyphens w:val="0"/>
        <w:spacing w:line="276" w:lineRule="auto"/>
        <w:ind w:left="360"/>
        <w:jc w:val="both"/>
        <w:rPr>
          <w:sz w:val="22"/>
          <w:szCs w:val="22"/>
        </w:rPr>
      </w:pPr>
    </w:p>
    <w:p w:rsidR="00FC6791" w:rsidRPr="00173751" w:rsidRDefault="001707CA" w:rsidP="00D0796D">
      <w:pPr>
        <w:suppressAutoHyphens w:val="0"/>
        <w:spacing w:line="276" w:lineRule="auto"/>
        <w:ind w:left="1789" w:hanging="1429"/>
        <w:jc w:val="both"/>
        <w:rPr>
          <w:i/>
          <w:sz w:val="22"/>
          <w:szCs w:val="22"/>
        </w:rPr>
      </w:pPr>
      <w:r w:rsidRPr="00173751">
        <w:rPr>
          <w:i/>
          <w:sz w:val="22"/>
          <w:szCs w:val="22"/>
        </w:rPr>
        <w:t xml:space="preserve">3.5 </w:t>
      </w:r>
      <w:r w:rsidR="00FC6791" w:rsidRPr="00173751">
        <w:rPr>
          <w:i/>
          <w:sz w:val="22"/>
          <w:szCs w:val="22"/>
        </w:rPr>
        <w:t>Visite guidate e incontri collaterali</w:t>
      </w:r>
    </w:p>
    <w:p w:rsidR="00FC6791" w:rsidRPr="00173751" w:rsidRDefault="00FC6791" w:rsidP="00D0796D">
      <w:pPr>
        <w:suppressAutoHyphens w:val="0"/>
        <w:spacing w:line="276" w:lineRule="auto"/>
        <w:ind w:left="1789" w:hanging="1429"/>
        <w:jc w:val="both"/>
        <w:rPr>
          <w:i/>
          <w:sz w:val="22"/>
          <w:szCs w:val="22"/>
        </w:rPr>
      </w:pPr>
    </w:p>
    <w:p w:rsidR="00FC6791" w:rsidRPr="00173751" w:rsidRDefault="00FC6791" w:rsidP="00D0796D">
      <w:pPr>
        <w:spacing w:line="276" w:lineRule="auto"/>
        <w:ind w:left="708"/>
        <w:jc w:val="both"/>
        <w:rPr>
          <w:sz w:val="22"/>
          <w:szCs w:val="22"/>
        </w:rPr>
      </w:pPr>
      <w:r w:rsidRPr="00173751">
        <w:rPr>
          <w:sz w:val="22"/>
          <w:szCs w:val="22"/>
        </w:rPr>
        <w:t>Nei giorni a seguire l’evento inaugurativo, l’allestimento potrebbe progredire in un’importante azione sociale ed educativa, assumendo la funzione di potente leva su questioni culturali, storico-artistiche, di tutela e vincolo del patrimonio, etiche, morali, nonché civiche.</w:t>
      </w:r>
    </w:p>
    <w:p w:rsidR="00FC6791" w:rsidRPr="00173751" w:rsidRDefault="00FC6791" w:rsidP="00D0796D">
      <w:pPr>
        <w:spacing w:line="276" w:lineRule="auto"/>
        <w:ind w:left="360"/>
        <w:jc w:val="both"/>
        <w:rPr>
          <w:sz w:val="22"/>
          <w:szCs w:val="22"/>
        </w:rPr>
      </w:pPr>
    </w:p>
    <w:p w:rsidR="00FC6791" w:rsidRPr="00173751" w:rsidRDefault="001707CA" w:rsidP="00D0796D">
      <w:pPr>
        <w:spacing w:line="276" w:lineRule="auto"/>
        <w:ind w:left="360"/>
        <w:jc w:val="both"/>
        <w:rPr>
          <w:i/>
          <w:sz w:val="22"/>
          <w:szCs w:val="22"/>
        </w:rPr>
      </w:pPr>
      <w:r w:rsidRPr="00173751">
        <w:rPr>
          <w:i/>
          <w:sz w:val="22"/>
          <w:szCs w:val="22"/>
        </w:rPr>
        <w:t xml:space="preserve">3.6 </w:t>
      </w:r>
      <w:r w:rsidR="00FC6791" w:rsidRPr="00173751">
        <w:rPr>
          <w:i/>
          <w:sz w:val="22"/>
          <w:szCs w:val="22"/>
        </w:rPr>
        <w:t xml:space="preserve">Le </w:t>
      </w:r>
      <w:r w:rsidR="004E2D2E" w:rsidRPr="00173751">
        <w:rPr>
          <w:i/>
          <w:sz w:val="22"/>
          <w:szCs w:val="22"/>
        </w:rPr>
        <w:t>s</w:t>
      </w:r>
      <w:r w:rsidR="00FC6791" w:rsidRPr="00173751">
        <w:rPr>
          <w:i/>
          <w:sz w:val="22"/>
          <w:szCs w:val="22"/>
        </w:rPr>
        <w:t>cuole</w:t>
      </w:r>
    </w:p>
    <w:p w:rsidR="00FC6791" w:rsidRPr="00173751" w:rsidRDefault="00FC6791" w:rsidP="00D0796D">
      <w:pPr>
        <w:spacing w:line="276" w:lineRule="auto"/>
        <w:ind w:left="360"/>
        <w:jc w:val="both"/>
        <w:rPr>
          <w:i/>
          <w:sz w:val="22"/>
          <w:szCs w:val="22"/>
        </w:rPr>
      </w:pPr>
    </w:p>
    <w:p w:rsidR="00FC6791" w:rsidRPr="00173751" w:rsidRDefault="00FC6791" w:rsidP="00D0796D">
      <w:pPr>
        <w:spacing w:line="276" w:lineRule="auto"/>
        <w:ind w:left="708"/>
        <w:jc w:val="both"/>
        <w:rPr>
          <w:sz w:val="22"/>
          <w:szCs w:val="22"/>
        </w:rPr>
      </w:pPr>
      <w:r w:rsidRPr="00173751">
        <w:rPr>
          <w:sz w:val="22"/>
          <w:szCs w:val="22"/>
        </w:rPr>
        <w:t xml:space="preserve">Interessante risulterà il coinvolgimento delle scuole in linea con gli obbiettivi preposti. </w:t>
      </w:r>
    </w:p>
    <w:p w:rsidR="00FC6791" w:rsidRPr="00173751" w:rsidRDefault="00FC6791" w:rsidP="00D0796D">
      <w:pPr>
        <w:spacing w:line="276" w:lineRule="auto"/>
        <w:ind w:left="708"/>
        <w:jc w:val="both"/>
        <w:rPr>
          <w:sz w:val="22"/>
          <w:szCs w:val="22"/>
        </w:rPr>
      </w:pPr>
      <w:r w:rsidRPr="00173751">
        <w:rPr>
          <w:sz w:val="22"/>
          <w:szCs w:val="22"/>
        </w:rPr>
        <w:t>Le tematiche sviluppate all'interno della mostra potrebbero rappresentare il punto di partenza per accendere riflessioni e discussioni sugli eventi che hanno visto la nascita dell'Italia Unita, ideale per il quale in tanti hanno donato la propria vita ed è proprio sulla loro memoria che i giovani potranno trarre spunto nella costruzione del loro essere sociale, al fine di perpetrare "quel senso unitario" che altrimenti rischierebbe di andare perduto.</w:t>
      </w:r>
    </w:p>
    <w:p w:rsidR="00D9431B" w:rsidRPr="00173751" w:rsidRDefault="00D9431B" w:rsidP="00D0796D">
      <w:pPr>
        <w:spacing w:line="276" w:lineRule="auto"/>
        <w:ind w:left="360"/>
        <w:jc w:val="both"/>
        <w:rPr>
          <w:sz w:val="22"/>
          <w:szCs w:val="22"/>
        </w:rPr>
      </w:pPr>
    </w:p>
    <w:p w:rsidR="00D9431B" w:rsidRPr="00173751" w:rsidRDefault="001707CA" w:rsidP="00D0796D">
      <w:pPr>
        <w:spacing w:line="276" w:lineRule="auto"/>
        <w:ind w:left="360"/>
        <w:jc w:val="both"/>
        <w:rPr>
          <w:i/>
          <w:sz w:val="22"/>
          <w:szCs w:val="22"/>
        </w:rPr>
      </w:pPr>
      <w:r w:rsidRPr="00173751">
        <w:rPr>
          <w:i/>
          <w:sz w:val="22"/>
          <w:szCs w:val="22"/>
        </w:rPr>
        <w:t xml:space="preserve">3.7 </w:t>
      </w:r>
      <w:r w:rsidR="00D9431B" w:rsidRPr="00173751">
        <w:rPr>
          <w:i/>
          <w:sz w:val="22"/>
          <w:szCs w:val="22"/>
        </w:rPr>
        <w:t>Patrocini</w:t>
      </w:r>
    </w:p>
    <w:p w:rsidR="004E2D2E" w:rsidRPr="00173751" w:rsidRDefault="004E2D2E" w:rsidP="00D0796D">
      <w:pPr>
        <w:spacing w:line="276" w:lineRule="auto"/>
        <w:ind w:left="360"/>
        <w:jc w:val="both"/>
        <w:rPr>
          <w:sz w:val="22"/>
          <w:szCs w:val="22"/>
        </w:rPr>
      </w:pPr>
    </w:p>
    <w:p w:rsidR="00CA3065" w:rsidRPr="00CA3065" w:rsidRDefault="008C1C6E" w:rsidP="00CA3065">
      <w:pPr>
        <w:spacing w:line="276" w:lineRule="auto"/>
        <w:ind w:left="708"/>
        <w:jc w:val="both"/>
        <w:rPr>
          <w:b/>
          <w:bCs/>
          <w:sz w:val="22"/>
          <w:szCs w:val="22"/>
        </w:rPr>
      </w:pPr>
      <w:r w:rsidRPr="00173751">
        <w:rPr>
          <w:sz w:val="22"/>
          <w:szCs w:val="22"/>
        </w:rPr>
        <w:t xml:space="preserve">Al fine di conferire all’iniziativa un ampio respiro e innestarla nel circuito delle celebrazioni nazionali e internazionali anche </w:t>
      </w:r>
      <w:r w:rsidR="00CD2BAA" w:rsidRPr="00173751">
        <w:rPr>
          <w:sz w:val="22"/>
          <w:szCs w:val="22"/>
        </w:rPr>
        <w:t xml:space="preserve">in termini di </w:t>
      </w:r>
      <w:r w:rsidRPr="00173751">
        <w:rPr>
          <w:sz w:val="22"/>
          <w:szCs w:val="22"/>
        </w:rPr>
        <w:t xml:space="preserve">patrocini, </w:t>
      </w:r>
      <w:r w:rsidR="00CA3065" w:rsidRPr="00173751">
        <w:rPr>
          <w:sz w:val="22"/>
          <w:szCs w:val="22"/>
        </w:rPr>
        <w:t xml:space="preserve">la Presidenza del Consiglio dei Ministri </w:t>
      </w:r>
      <w:r w:rsidR="00CA3065">
        <w:rPr>
          <w:sz w:val="22"/>
          <w:szCs w:val="22"/>
        </w:rPr>
        <w:t xml:space="preserve">ha </w:t>
      </w:r>
      <w:r w:rsidR="00CA3065" w:rsidRPr="00173751">
        <w:rPr>
          <w:sz w:val="22"/>
          <w:szCs w:val="22"/>
        </w:rPr>
        <w:t>rilasciato</w:t>
      </w:r>
      <w:r w:rsidR="00CA3065">
        <w:rPr>
          <w:sz w:val="22"/>
          <w:szCs w:val="22"/>
        </w:rPr>
        <w:t xml:space="preserve"> </w:t>
      </w:r>
      <w:r w:rsidRPr="00173751">
        <w:rPr>
          <w:sz w:val="22"/>
          <w:szCs w:val="22"/>
        </w:rPr>
        <w:t xml:space="preserve"> la concessione del logo </w:t>
      </w:r>
      <w:r w:rsidR="00145EB9" w:rsidRPr="00173751">
        <w:rPr>
          <w:sz w:val="22"/>
          <w:szCs w:val="22"/>
        </w:rPr>
        <w:t xml:space="preserve">ufficiale </w:t>
      </w:r>
      <w:r w:rsidRPr="00173751">
        <w:rPr>
          <w:sz w:val="22"/>
          <w:szCs w:val="22"/>
        </w:rPr>
        <w:t xml:space="preserve">delle commemorazioni </w:t>
      </w:r>
      <w:r w:rsidR="00CA3065">
        <w:rPr>
          <w:sz w:val="22"/>
          <w:szCs w:val="22"/>
        </w:rPr>
        <w:t xml:space="preserve">inserendo il progetto nella </w:t>
      </w:r>
      <w:r w:rsidR="00CA3065">
        <w:rPr>
          <w:bCs/>
          <w:sz w:val="22"/>
          <w:szCs w:val="22"/>
        </w:rPr>
        <w:t>Struttura di M</w:t>
      </w:r>
      <w:r w:rsidR="00CA3065" w:rsidRPr="00CA3065">
        <w:rPr>
          <w:bCs/>
          <w:sz w:val="22"/>
          <w:szCs w:val="22"/>
        </w:rPr>
        <w:t>issione per gli anniversari di interesse nazionale</w:t>
      </w:r>
      <w:r w:rsidR="00CA3065">
        <w:rPr>
          <w:b/>
          <w:bCs/>
          <w:sz w:val="22"/>
          <w:szCs w:val="22"/>
        </w:rPr>
        <w:t>.</w:t>
      </w:r>
    </w:p>
    <w:p w:rsidR="008C1C6E" w:rsidRPr="00173751" w:rsidRDefault="008C1C6E" w:rsidP="00D0796D">
      <w:pPr>
        <w:spacing w:line="276" w:lineRule="auto"/>
        <w:ind w:left="708"/>
        <w:jc w:val="both"/>
        <w:rPr>
          <w:sz w:val="22"/>
          <w:szCs w:val="22"/>
        </w:rPr>
      </w:pPr>
      <w:r w:rsidRPr="00173751">
        <w:rPr>
          <w:sz w:val="22"/>
          <w:szCs w:val="22"/>
        </w:rPr>
        <w:t>Per la stretta collaborazione avviata per la riuscita della mostra, si chiederà</w:t>
      </w:r>
      <w:r w:rsidR="00145EB9" w:rsidRPr="00173751">
        <w:rPr>
          <w:sz w:val="22"/>
          <w:szCs w:val="22"/>
        </w:rPr>
        <w:t>, altresì,</w:t>
      </w:r>
      <w:r w:rsidRPr="00173751">
        <w:rPr>
          <w:sz w:val="22"/>
          <w:szCs w:val="22"/>
        </w:rPr>
        <w:t xml:space="preserve"> la concess</w:t>
      </w:r>
      <w:r w:rsidR="005E1D87" w:rsidRPr="00173751">
        <w:rPr>
          <w:sz w:val="22"/>
          <w:szCs w:val="22"/>
        </w:rPr>
        <w:t xml:space="preserve">ione </w:t>
      </w:r>
      <w:r w:rsidR="005E1D87" w:rsidRPr="00173751">
        <w:rPr>
          <w:sz w:val="22"/>
          <w:szCs w:val="22"/>
        </w:rPr>
        <w:lastRenderedPageBreak/>
        <w:t xml:space="preserve">del patrocinio del MIBACT, mentre con </w:t>
      </w:r>
      <w:r w:rsidR="00A700C0">
        <w:rPr>
          <w:sz w:val="22"/>
          <w:szCs w:val="22"/>
        </w:rPr>
        <w:t xml:space="preserve">la Reggia di Caserta </w:t>
      </w:r>
      <w:r w:rsidR="005E1D87" w:rsidRPr="00173751">
        <w:rPr>
          <w:sz w:val="22"/>
          <w:szCs w:val="22"/>
        </w:rPr>
        <w:t>verrà stipulato un protocollo d’intesa che la vedrà impegnata in prima linea per la buona riuscita dell’iniziativa</w:t>
      </w:r>
      <w:r w:rsidR="005D4BBD" w:rsidRPr="00173751">
        <w:rPr>
          <w:sz w:val="22"/>
          <w:szCs w:val="22"/>
        </w:rPr>
        <w:t>.</w:t>
      </w:r>
    </w:p>
    <w:p w:rsidR="00145EB9" w:rsidRPr="00173751" w:rsidRDefault="00145EB9" w:rsidP="00D0796D">
      <w:pPr>
        <w:spacing w:line="276" w:lineRule="auto"/>
        <w:ind w:left="708"/>
        <w:jc w:val="both"/>
        <w:rPr>
          <w:sz w:val="22"/>
          <w:szCs w:val="22"/>
        </w:rPr>
      </w:pPr>
      <w:r w:rsidRPr="00173751">
        <w:rPr>
          <w:sz w:val="22"/>
          <w:szCs w:val="22"/>
        </w:rPr>
        <w:t>Unitamente a questi patrocini, troveranno la loro collocazione i loghi degli enti, delle istituzioni, delle associazioni e dei musei che a vario titolo contribuiranno alla realizzazione del progetto.</w:t>
      </w:r>
    </w:p>
    <w:p w:rsidR="008C1C6E" w:rsidRDefault="008C1C6E" w:rsidP="00D0796D">
      <w:pPr>
        <w:spacing w:line="276" w:lineRule="auto"/>
        <w:ind w:left="708"/>
        <w:jc w:val="both"/>
        <w:rPr>
          <w:sz w:val="22"/>
          <w:szCs w:val="22"/>
        </w:rPr>
      </w:pPr>
      <w:r w:rsidRPr="00173751">
        <w:rPr>
          <w:sz w:val="22"/>
          <w:szCs w:val="22"/>
        </w:rPr>
        <w:t>In virtù della disponibilità a collaborare con l’iniziativa e per la relativa concessione dei materiali foto/video posseduti, si chiederà</w:t>
      </w:r>
      <w:r w:rsidR="00145EB9" w:rsidRPr="00173751">
        <w:rPr>
          <w:sz w:val="22"/>
          <w:szCs w:val="22"/>
        </w:rPr>
        <w:t>, infine,</w:t>
      </w:r>
      <w:r w:rsidR="005E1D87" w:rsidRPr="00173751">
        <w:rPr>
          <w:sz w:val="22"/>
          <w:szCs w:val="22"/>
        </w:rPr>
        <w:t xml:space="preserve"> </w:t>
      </w:r>
      <w:r w:rsidRPr="00173751">
        <w:rPr>
          <w:sz w:val="22"/>
          <w:szCs w:val="22"/>
        </w:rPr>
        <w:t>il patrocinio morale della RAI Campania.</w:t>
      </w:r>
    </w:p>
    <w:p w:rsidR="00684CB3" w:rsidRDefault="00684CB3" w:rsidP="00D0796D">
      <w:pPr>
        <w:spacing w:line="276" w:lineRule="auto"/>
        <w:ind w:left="708"/>
        <w:jc w:val="both"/>
        <w:rPr>
          <w:sz w:val="22"/>
          <w:szCs w:val="22"/>
        </w:rPr>
      </w:pPr>
    </w:p>
    <w:p w:rsidR="00684CB3" w:rsidRPr="00704407" w:rsidRDefault="00684CB3" w:rsidP="00684CB3">
      <w:pPr>
        <w:pStyle w:val="Paragrafoelenco"/>
        <w:numPr>
          <w:ilvl w:val="1"/>
          <w:numId w:val="18"/>
        </w:numPr>
        <w:jc w:val="both"/>
        <w:rPr>
          <w:rFonts w:ascii="Times New Roman" w:hAnsi="Times New Roman" w:cs="Times New Roman"/>
          <w:i/>
        </w:rPr>
      </w:pPr>
      <w:r w:rsidRPr="00704407">
        <w:rPr>
          <w:rFonts w:ascii="Times New Roman" w:hAnsi="Times New Roman" w:cs="Times New Roman"/>
          <w:i/>
        </w:rPr>
        <w:t>Partnership</w:t>
      </w:r>
    </w:p>
    <w:p w:rsidR="00684CB3" w:rsidRPr="00704407" w:rsidRDefault="00684CB3" w:rsidP="00684CB3">
      <w:pPr>
        <w:pStyle w:val="Paragrafoelenco"/>
        <w:ind w:left="786"/>
        <w:jc w:val="both"/>
        <w:rPr>
          <w:rFonts w:ascii="Times New Roman" w:hAnsi="Times New Roman" w:cs="Times New Roman"/>
          <w:i/>
        </w:rPr>
      </w:pPr>
    </w:p>
    <w:p w:rsidR="00684CB3" w:rsidRPr="00704407" w:rsidRDefault="00684CB3" w:rsidP="00684CB3">
      <w:pPr>
        <w:pStyle w:val="Paragrafoelenco"/>
        <w:ind w:left="786"/>
        <w:jc w:val="both"/>
        <w:rPr>
          <w:rFonts w:ascii="Times New Roman" w:hAnsi="Times New Roman" w:cs="Times New Roman"/>
        </w:rPr>
      </w:pPr>
      <w:r w:rsidRPr="00704407">
        <w:rPr>
          <w:rFonts w:ascii="Times New Roman" w:hAnsi="Times New Roman" w:cs="Times New Roman"/>
        </w:rPr>
        <w:t>L’iniziativa vedrà la collaborazione</w:t>
      </w:r>
      <w:r w:rsidR="00B11050" w:rsidRPr="00704407">
        <w:rPr>
          <w:rFonts w:ascii="Times New Roman" w:hAnsi="Times New Roman" w:cs="Times New Roman"/>
        </w:rPr>
        <w:t xml:space="preserve"> e la partecipazione</w:t>
      </w:r>
      <w:r w:rsidRPr="00704407">
        <w:rPr>
          <w:rFonts w:ascii="Times New Roman" w:hAnsi="Times New Roman" w:cs="Times New Roman"/>
        </w:rPr>
        <w:t xml:space="preserve"> dei seguenti enti territoriali della provincia di “</w:t>
      </w:r>
      <w:r w:rsidR="00B11050" w:rsidRPr="00704407">
        <w:rPr>
          <w:rFonts w:ascii="Times New Roman" w:hAnsi="Times New Roman" w:cs="Times New Roman"/>
        </w:rPr>
        <w:t>Terra di L</w:t>
      </w:r>
      <w:r w:rsidRPr="00704407">
        <w:rPr>
          <w:rFonts w:ascii="Times New Roman" w:hAnsi="Times New Roman" w:cs="Times New Roman"/>
        </w:rPr>
        <w:t>avoro”:</w:t>
      </w:r>
    </w:p>
    <w:p w:rsidR="00684CB3" w:rsidRPr="00704407" w:rsidRDefault="00684CB3" w:rsidP="00684CB3">
      <w:pPr>
        <w:pStyle w:val="Corpotesto"/>
        <w:numPr>
          <w:ilvl w:val="0"/>
          <w:numId w:val="26"/>
        </w:numPr>
        <w:spacing w:after="0"/>
        <w:ind w:left="1418" w:hanging="283"/>
        <w:jc w:val="both"/>
        <w:rPr>
          <w:b/>
          <w:bCs/>
          <w:i/>
          <w:color w:val="000000" w:themeColor="text1"/>
          <w:sz w:val="22"/>
          <w:szCs w:val="22"/>
        </w:rPr>
      </w:pPr>
      <w:r w:rsidRPr="00704407">
        <w:rPr>
          <w:b/>
          <w:bCs/>
          <w:i/>
          <w:color w:val="000000" w:themeColor="text1"/>
          <w:sz w:val="22"/>
          <w:szCs w:val="22"/>
        </w:rPr>
        <w:t>Comune di Caserta</w:t>
      </w:r>
    </w:p>
    <w:p w:rsidR="00684CB3" w:rsidRPr="00704407" w:rsidRDefault="00684CB3" w:rsidP="00684CB3">
      <w:pPr>
        <w:pStyle w:val="Corpotesto"/>
        <w:numPr>
          <w:ilvl w:val="0"/>
          <w:numId w:val="26"/>
        </w:numPr>
        <w:spacing w:after="0"/>
        <w:ind w:left="1418" w:hanging="283"/>
        <w:jc w:val="both"/>
        <w:rPr>
          <w:b/>
          <w:bCs/>
          <w:i/>
          <w:color w:val="000000" w:themeColor="text1"/>
          <w:sz w:val="22"/>
          <w:szCs w:val="22"/>
        </w:rPr>
      </w:pPr>
      <w:r w:rsidRPr="00704407">
        <w:rPr>
          <w:b/>
          <w:bCs/>
          <w:i/>
          <w:color w:val="000000" w:themeColor="text1"/>
          <w:sz w:val="22"/>
          <w:szCs w:val="22"/>
        </w:rPr>
        <w:t xml:space="preserve">Provincia di Caserta </w:t>
      </w:r>
    </w:p>
    <w:p w:rsidR="00684CB3" w:rsidRPr="00704407" w:rsidRDefault="00684CB3" w:rsidP="00684CB3">
      <w:pPr>
        <w:pStyle w:val="Corpotesto"/>
        <w:numPr>
          <w:ilvl w:val="0"/>
          <w:numId w:val="26"/>
        </w:numPr>
        <w:spacing w:after="0"/>
        <w:ind w:left="1418" w:hanging="283"/>
        <w:jc w:val="both"/>
        <w:rPr>
          <w:b/>
          <w:bCs/>
          <w:i/>
          <w:color w:val="000000" w:themeColor="text1"/>
          <w:sz w:val="22"/>
          <w:szCs w:val="22"/>
        </w:rPr>
      </w:pPr>
      <w:r w:rsidRPr="00704407">
        <w:rPr>
          <w:b/>
          <w:bCs/>
          <w:i/>
          <w:color w:val="000000" w:themeColor="text1"/>
          <w:sz w:val="22"/>
          <w:szCs w:val="22"/>
        </w:rPr>
        <w:t xml:space="preserve">Brigata Bersaglieri Garibaldi </w:t>
      </w:r>
    </w:p>
    <w:p w:rsidR="00684CB3" w:rsidRPr="00704407" w:rsidRDefault="00684CB3" w:rsidP="00684CB3">
      <w:pPr>
        <w:pStyle w:val="Corpotesto"/>
        <w:numPr>
          <w:ilvl w:val="0"/>
          <w:numId w:val="26"/>
        </w:numPr>
        <w:spacing w:after="0"/>
        <w:ind w:left="1418" w:hanging="283"/>
        <w:jc w:val="both"/>
        <w:rPr>
          <w:b/>
          <w:bCs/>
          <w:i/>
          <w:color w:val="000000" w:themeColor="text1"/>
          <w:sz w:val="22"/>
          <w:szCs w:val="22"/>
        </w:rPr>
      </w:pPr>
      <w:r w:rsidRPr="00704407">
        <w:rPr>
          <w:b/>
          <w:bCs/>
          <w:i/>
          <w:color w:val="000000" w:themeColor="text1"/>
          <w:sz w:val="22"/>
          <w:szCs w:val="22"/>
        </w:rPr>
        <w:t xml:space="preserve">Seconda </w:t>
      </w:r>
      <w:r w:rsidR="00AE65E0" w:rsidRPr="00704407">
        <w:rPr>
          <w:b/>
          <w:bCs/>
          <w:i/>
          <w:color w:val="000000" w:themeColor="text1"/>
          <w:sz w:val="22"/>
          <w:szCs w:val="22"/>
        </w:rPr>
        <w:t>Università</w:t>
      </w:r>
      <w:r w:rsidRPr="00704407">
        <w:rPr>
          <w:b/>
          <w:bCs/>
          <w:i/>
          <w:color w:val="000000" w:themeColor="text1"/>
          <w:sz w:val="22"/>
          <w:szCs w:val="22"/>
        </w:rPr>
        <w:t xml:space="preserve"> degli Studi di Napoli </w:t>
      </w:r>
    </w:p>
    <w:p w:rsidR="00684CB3" w:rsidRPr="00704407" w:rsidRDefault="00684CB3" w:rsidP="00684CB3">
      <w:pPr>
        <w:pStyle w:val="Corpotesto"/>
        <w:numPr>
          <w:ilvl w:val="0"/>
          <w:numId w:val="26"/>
        </w:numPr>
        <w:spacing w:after="0"/>
        <w:ind w:left="1418" w:hanging="283"/>
        <w:jc w:val="both"/>
        <w:rPr>
          <w:b/>
          <w:bCs/>
          <w:i/>
          <w:color w:val="000000" w:themeColor="text1"/>
          <w:sz w:val="22"/>
          <w:szCs w:val="22"/>
        </w:rPr>
      </w:pPr>
      <w:r w:rsidRPr="00704407">
        <w:rPr>
          <w:b/>
          <w:bCs/>
          <w:i/>
          <w:color w:val="000000" w:themeColor="text1"/>
          <w:sz w:val="22"/>
          <w:szCs w:val="22"/>
        </w:rPr>
        <w:t xml:space="preserve">Reggia di Caserta  </w:t>
      </w:r>
    </w:p>
    <w:p w:rsidR="00684CB3" w:rsidRPr="00704407" w:rsidRDefault="00684CB3" w:rsidP="00684CB3">
      <w:pPr>
        <w:pStyle w:val="Corpotesto"/>
        <w:numPr>
          <w:ilvl w:val="0"/>
          <w:numId w:val="26"/>
        </w:numPr>
        <w:spacing w:after="0"/>
        <w:ind w:left="1418" w:hanging="283"/>
        <w:jc w:val="both"/>
        <w:rPr>
          <w:b/>
          <w:bCs/>
          <w:i/>
          <w:color w:val="000000" w:themeColor="text1"/>
          <w:sz w:val="22"/>
          <w:szCs w:val="22"/>
        </w:rPr>
      </w:pPr>
      <w:r w:rsidRPr="00704407">
        <w:rPr>
          <w:b/>
          <w:bCs/>
          <w:i/>
          <w:noProof/>
          <w:color w:val="000000" w:themeColor="text1"/>
          <w:sz w:val="22"/>
          <w:szCs w:val="22"/>
        </w:rPr>
        <w:t>Ufficio Scolastico Regionale per la Campania-Ufficio Ix – Ambito Territoriale di Caserta</w:t>
      </w:r>
      <w:r w:rsidRPr="00704407">
        <w:rPr>
          <w:b/>
          <w:bCs/>
          <w:i/>
          <w:color w:val="000000" w:themeColor="text1"/>
          <w:sz w:val="22"/>
          <w:szCs w:val="22"/>
        </w:rPr>
        <w:t xml:space="preserve">  </w:t>
      </w:r>
    </w:p>
    <w:p w:rsidR="00684CB3" w:rsidRPr="00704407" w:rsidRDefault="00684CB3" w:rsidP="00684CB3">
      <w:pPr>
        <w:pStyle w:val="Corpotesto"/>
        <w:numPr>
          <w:ilvl w:val="0"/>
          <w:numId w:val="26"/>
        </w:numPr>
        <w:spacing w:after="0"/>
        <w:ind w:left="1418" w:hanging="283"/>
        <w:jc w:val="both"/>
        <w:rPr>
          <w:b/>
          <w:bCs/>
          <w:i/>
          <w:color w:val="000000" w:themeColor="text1"/>
          <w:sz w:val="22"/>
          <w:szCs w:val="22"/>
        </w:rPr>
      </w:pPr>
      <w:r w:rsidRPr="00704407">
        <w:rPr>
          <w:b/>
          <w:bCs/>
          <w:i/>
          <w:color w:val="000000" w:themeColor="text1"/>
          <w:sz w:val="22"/>
          <w:szCs w:val="22"/>
        </w:rPr>
        <w:t xml:space="preserve">Archivio di Stato Caserta </w:t>
      </w:r>
    </w:p>
    <w:p w:rsidR="00684CB3" w:rsidRPr="00704407" w:rsidRDefault="00AE65E0" w:rsidP="00684CB3">
      <w:pPr>
        <w:pStyle w:val="Corpotesto"/>
        <w:numPr>
          <w:ilvl w:val="0"/>
          <w:numId w:val="26"/>
        </w:numPr>
        <w:spacing w:after="0"/>
        <w:ind w:left="1418" w:hanging="283"/>
        <w:jc w:val="both"/>
        <w:rPr>
          <w:b/>
          <w:bCs/>
          <w:i/>
          <w:color w:val="000000" w:themeColor="text1"/>
          <w:sz w:val="22"/>
          <w:szCs w:val="22"/>
        </w:rPr>
      </w:pPr>
      <w:r w:rsidRPr="00704407">
        <w:rPr>
          <w:b/>
          <w:bCs/>
          <w:i/>
          <w:color w:val="000000" w:themeColor="text1"/>
          <w:sz w:val="22"/>
          <w:szCs w:val="22"/>
        </w:rPr>
        <w:t>Società</w:t>
      </w:r>
      <w:r w:rsidR="00684CB3" w:rsidRPr="00704407">
        <w:rPr>
          <w:b/>
          <w:bCs/>
          <w:i/>
          <w:color w:val="000000" w:themeColor="text1"/>
          <w:sz w:val="22"/>
          <w:szCs w:val="22"/>
        </w:rPr>
        <w:t xml:space="preserve"> di Storia Patria di Terra di Lavoro </w:t>
      </w:r>
    </w:p>
    <w:p w:rsidR="00684CB3" w:rsidRPr="00704407" w:rsidRDefault="00684CB3" w:rsidP="00684CB3">
      <w:pPr>
        <w:pStyle w:val="Corpotesto"/>
        <w:numPr>
          <w:ilvl w:val="0"/>
          <w:numId w:val="26"/>
        </w:numPr>
        <w:spacing w:after="0"/>
        <w:ind w:left="1418" w:hanging="283"/>
        <w:jc w:val="both"/>
        <w:rPr>
          <w:b/>
          <w:bCs/>
          <w:i/>
          <w:color w:val="000000" w:themeColor="text1"/>
          <w:sz w:val="22"/>
          <w:szCs w:val="22"/>
        </w:rPr>
      </w:pPr>
      <w:r w:rsidRPr="00704407">
        <w:rPr>
          <w:b/>
          <w:bCs/>
          <w:i/>
          <w:color w:val="000000" w:themeColor="text1"/>
          <w:sz w:val="22"/>
          <w:szCs w:val="22"/>
        </w:rPr>
        <w:t xml:space="preserve">Confartigianato </w:t>
      </w:r>
    </w:p>
    <w:p w:rsidR="00FC6791" w:rsidRPr="00173751" w:rsidRDefault="00FC6791" w:rsidP="005E1D87">
      <w:pPr>
        <w:spacing w:line="276" w:lineRule="auto"/>
        <w:jc w:val="right"/>
        <w:rPr>
          <w:sz w:val="22"/>
          <w:szCs w:val="22"/>
        </w:rPr>
      </w:pPr>
      <w:r w:rsidRPr="00173751">
        <w:rPr>
          <w:sz w:val="22"/>
          <w:szCs w:val="22"/>
        </w:rPr>
        <w:t xml:space="preserve">                                      </w:t>
      </w:r>
    </w:p>
    <w:p w:rsidR="00FC6791" w:rsidRPr="00173751" w:rsidRDefault="00FC6791" w:rsidP="005E1D87">
      <w:pPr>
        <w:spacing w:line="276" w:lineRule="auto"/>
        <w:jc w:val="right"/>
        <w:rPr>
          <w:sz w:val="22"/>
          <w:szCs w:val="22"/>
        </w:rPr>
      </w:pPr>
    </w:p>
    <w:p w:rsidR="00FC6791" w:rsidRPr="00173751" w:rsidRDefault="00FC6791" w:rsidP="005E1D87">
      <w:pPr>
        <w:spacing w:line="276" w:lineRule="auto"/>
        <w:jc w:val="right"/>
        <w:rPr>
          <w:sz w:val="22"/>
          <w:szCs w:val="22"/>
        </w:rPr>
      </w:pPr>
      <w:r w:rsidRPr="00173751">
        <w:rPr>
          <w:sz w:val="22"/>
          <w:szCs w:val="22"/>
        </w:rPr>
        <w:t xml:space="preserve">                                                  </w:t>
      </w:r>
      <w:r w:rsidRPr="00173751">
        <w:rPr>
          <w:sz w:val="22"/>
          <w:szCs w:val="22"/>
        </w:rPr>
        <w:tab/>
      </w:r>
    </w:p>
    <w:p w:rsidR="00FC6791" w:rsidRPr="00173751" w:rsidRDefault="00FC6791" w:rsidP="005E1D87">
      <w:pPr>
        <w:spacing w:line="276" w:lineRule="auto"/>
        <w:ind w:left="284"/>
        <w:jc w:val="right"/>
        <w:rPr>
          <w:b/>
          <w:sz w:val="22"/>
          <w:szCs w:val="22"/>
        </w:rPr>
      </w:pPr>
      <w:r w:rsidRPr="00173751">
        <w:rPr>
          <w:b/>
          <w:sz w:val="22"/>
          <w:szCs w:val="22"/>
        </w:rPr>
        <w:t>Responsabili del progetto scientifico</w:t>
      </w:r>
    </w:p>
    <w:p w:rsidR="00FC6791" w:rsidRPr="00173751" w:rsidRDefault="00FC6791" w:rsidP="005E1D87">
      <w:pPr>
        <w:spacing w:line="276" w:lineRule="auto"/>
        <w:ind w:left="284"/>
        <w:jc w:val="right"/>
        <w:rPr>
          <w:b/>
          <w:sz w:val="22"/>
          <w:szCs w:val="22"/>
        </w:rPr>
      </w:pPr>
    </w:p>
    <w:p w:rsidR="00FC6791" w:rsidRPr="00173751" w:rsidRDefault="00FC6791" w:rsidP="005E1D87">
      <w:pPr>
        <w:spacing w:line="276" w:lineRule="auto"/>
        <w:ind w:left="284"/>
        <w:jc w:val="right"/>
        <w:rPr>
          <w:sz w:val="22"/>
          <w:szCs w:val="22"/>
        </w:rPr>
      </w:pPr>
      <w:r w:rsidRPr="00173751">
        <w:rPr>
          <w:sz w:val="22"/>
          <w:szCs w:val="22"/>
        </w:rPr>
        <w:t>dr.ssa Francesca Cannataro</w:t>
      </w:r>
    </w:p>
    <w:p w:rsidR="00FC6791" w:rsidRPr="00173751" w:rsidRDefault="00C946F8" w:rsidP="00C946F8">
      <w:pPr>
        <w:spacing w:line="276" w:lineRule="auto"/>
        <w:ind w:left="6656"/>
        <w:jc w:val="center"/>
        <w:rPr>
          <w:sz w:val="22"/>
          <w:szCs w:val="22"/>
        </w:rPr>
      </w:pPr>
      <w:r>
        <w:rPr>
          <w:sz w:val="22"/>
          <w:szCs w:val="22"/>
        </w:rPr>
        <w:t xml:space="preserve">    </w:t>
      </w:r>
      <w:r w:rsidR="00FC6791" w:rsidRPr="00173751">
        <w:rPr>
          <w:sz w:val="22"/>
          <w:szCs w:val="22"/>
        </w:rPr>
        <w:t>dr.ssa Valentina Cosco</w:t>
      </w:r>
    </w:p>
    <w:p w:rsidR="00FB48A9" w:rsidRPr="00173751" w:rsidRDefault="00FB48A9" w:rsidP="005E1D87">
      <w:pPr>
        <w:spacing w:line="276" w:lineRule="auto"/>
        <w:ind w:left="284"/>
        <w:jc w:val="right"/>
        <w:rPr>
          <w:sz w:val="22"/>
          <w:szCs w:val="22"/>
        </w:rPr>
      </w:pPr>
    </w:p>
    <w:p w:rsidR="00FB48A9" w:rsidRPr="00173751" w:rsidRDefault="00FB48A9" w:rsidP="005E1D87">
      <w:pPr>
        <w:spacing w:line="276" w:lineRule="auto"/>
        <w:ind w:left="284"/>
        <w:jc w:val="right"/>
        <w:rPr>
          <w:sz w:val="22"/>
          <w:szCs w:val="22"/>
        </w:rPr>
      </w:pPr>
    </w:p>
    <w:p w:rsidR="00D735A4" w:rsidRDefault="00D735A4" w:rsidP="005E1D87">
      <w:pPr>
        <w:tabs>
          <w:tab w:val="left" w:pos="9781"/>
        </w:tabs>
        <w:spacing w:line="276" w:lineRule="auto"/>
        <w:ind w:left="709" w:right="1969"/>
        <w:rPr>
          <w:b/>
          <w:i/>
          <w:sz w:val="22"/>
          <w:szCs w:val="22"/>
        </w:rPr>
      </w:pPr>
    </w:p>
    <w:p w:rsidR="004C1C02" w:rsidRDefault="004C1C02" w:rsidP="005E1D87">
      <w:pPr>
        <w:tabs>
          <w:tab w:val="left" w:pos="9781"/>
        </w:tabs>
        <w:spacing w:line="276" w:lineRule="auto"/>
        <w:ind w:left="709" w:right="1969"/>
        <w:rPr>
          <w:b/>
          <w:i/>
          <w:sz w:val="22"/>
          <w:szCs w:val="22"/>
        </w:rPr>
      </w:pPr>
    </w:p>
    <w:p w:rsidR="004C1C02" w:rsidRDefault="004C1C02" w:rsidP="005E1D87">
      <w:pPr>
        <w:tabs>
          <w:tab w:val="left" w:pos="9781"/>
        </w:tabs>
        <w:spacing w:line="276" w:lineRule="auto"/>
        <w:ind w:left="709" w:right="1969"/>
        <w:rPr>
          <w:b/>
          <w:i/>
          <w:sz w:val="22"/>
          <w:szCs w:val="22"/>
        </w:rPr>
      </w:pPr>
    </w:p>
    <w:p w:rsidR="004C1C02" w:rsidRDefault="004C1C02" w:rsidP="005E1D87">
      <w:pPr>
        <w:tabs>
          <w:tab w:val="left" w:pos="9781"/>
        </w:tabs>
        <w:spacing w:line="276" w:lineRule="auto"/>
        <w:ind w:left="709" w:right="1969"/>
        <w:rPr>
          <w:b/>
          <w:i/>
          <w:sz w:val="22"/>
          <w:szCs w:val="22"/>
        </w:rPr>
      </w:pPr>
    </w:p>
    <w:p w:rsidR="004C1C02" w:rsidRDefault="004C1C02" w:rsidP="005E1D87">
      <w:pPr>
        <w:tabs>
          <w:tab w:val="left" w:pos="9781"/>
        </w:tabs>
        <w:spacing w:line="276" w:lineRule="auto"/>
        <w:ind w:left="709" w:right="1969"/>
        <w:rPr>
          <w:b/>
          <w:i/>
          <w:sz w:val="22"/>
          <w:szCs w:val="22"/>
        </w:rPr>
      </w:pPr>
    </w:p>
    <w:p w:rsidR="004C1C02" w:rsidRDefault="004C1C02" w:rsidP="005E1D87">
      <w:pPr>
        <w:tabs>
          <w:tab w:val="left" w:pos="9781"/>
        </w:tabs>
        <w:spacing w:line="276" w:lineRule="auto"/>
        <w:ind w:left="709" w:right="1969"/>
        <w:rPr>
          <w:b/>
          <w:i/>
          <w:sz w:val="22"/>
          <w:szCs w:val="22"/>
        </w:rPr>
      </w:pPr>
    </w:p>
    <w:p w:rsidR="004C1C02" w:rsidRDefault="004C1C02" w:rsidP="005E1D87">
      <w:pPr>
        <w:tabs>
          <w:tab w:val="left" w:pos="9781"/>
        </w:tabs>
        <w:spacing w:line="276" w:lineRule="auto"/>
        <w:ind w:left="709" w:right="1969"/>
        <w:rPr>
          <w:b/>
          <w:i/>
          <w:sz w:val="22"/>
          <w:szCs w:val="22"/>
        </w:rPr>
      </w:pPr>
    </w:p>
    <w:p w:rsidR="004C1C02" w:rsidRDefault="004C1C02" w:rsidP="005E1D87">
      <w:pPr>
        <w:tabs>
          <w:tab w:val="left" w:pos="9781"/>
        </w:tabs>
        <w:spacing w:line="276" w:lineRule="auto"/>
        <w:ind w:left="709" w:right="1969"/>
        <w:rPr>
          <w:b/>
          <w:i/>
          <w:sz w:val="22"/>
          <w:szCs w:val="22"/>
        </w:rPr>
      </w:pPr>
    </w:p>
    <w:p w:rsidR="003F7DFF" w:rsidRDefault="003F7DFF" w:rsidP="005E1D87">
      <w:pPr>
        <w:tabs>
          <w:tab w:val="left" w:pos="9781"/>
        </w:tabs>
        <w:spacing w:line="276" w:lineRule="auto"/>
        <w:ind w:left="709" w:right="1969"/>
        <w:rPr>
          <w:b/>
          <w:i/>
          <w:sz w:val="22"/>
          <w:szCs w:val="22"/>
        </w:rPr>
      </w:pPr>
    </w:p>
    <w:p w:rsidR="003F7DFF" w:rsidRDefault="003F7DFF" w:rsidP="005E1D87">
      <w:pPr>
        <w:tabs>
          <w:tab w:val="left" w:pos="9781"/>
        </w:tabs>
        <w:spacing w:line="276" w:lineRule="auto"/>
        <w:ind w:left="709" w:right="1969"/>
        <w:rPr>
          <w:b/>
          <w:i/>
          <w:sz w:val="22"/>
          <w:szCs w:val="22"/>
        </w:rPr>
      </w:pPr>
    </w:p>
    <w:p w:rsidR="003F7DFF" w:rsidRDefault="003F7DFF" w:rsidP="005E1D87">
      <w:pPr>
        <w:tabs>
          <w:tab w:val="left" w:pos="9781"/>
        </w:tabs>
        <w:spacing w:line="276" w:lineRule="auto"/>
        <w:ind w:left="709" w:right="1969"/>
        <w:rPr>
          <w:b/>
          <w:i/>
          <w:sz w:val="22"/>
          <w:szCs w:val="22"/>
        </w:rPr>
      </w:pPr>
    </w:p>
    <w:p w:rsidR="003F7DFF" w:rsidRDefault="003F7DFF" w:rsidP="005E1D87">
      <w:pPr>
        <w:tabs>
          <w:tab w:val="left" w:pos="9781"/>
        </w:tabs>
        <w:spacing w:line="276" w:lineRule="auto"/>
        <w:ind w:left="709" w:right="1969"/>
        <w:rPr>
          <w:b/>
          <w:i/>
          <w:sz w:val="22"/>
          <w:szCs w:val="22"/>
        </w:rPr>
      </w:pPr>
    </w:p>
    <w:p w:rsidR="003F7DFF" w:rsidRDefault="003F7DFF" w:rsidP="005E1D87">
      <w:pPr>
        <w:tabs>
          <w:tab w:val="left" w:pos="9781"/>
        </w:tabs>
        <w:spacing w:line="276" w:lineRule="auto"/>
        <w:ind w:left="709" w:right="1969"/>
        <w:rPr>
          <w:b/>
          <w:i/>
          <w:sz w:val="22"/>
          <w:szCs w:val="22"/>
        </w:rPr>
      </w:pPr>
    </w:p>
    <w:p w:rsidR="004C1C02" w:rsidRDefault="004C1C02" w:rsidP="00AE65E0">
      <w:pPr>
        <w:tabs>
          <w:tab w:val="left" w:pos="9781"/>
        </w:tabs>
        <w:spacing w:line="276" w:lineRule="auto"/>
        <w:ind w:right="1969"/>
        <w:rPr>
          <w:b/>
          <w:i/>
          <w:sz w:val="22"/>
          <w:szCs w:val="22"/>
        </w:rPr>
      </w:pPr>
    </w:p>
    <w:p w:rsidR="00AE65E0" w:rsidRDefault="00AE65E0" w:rsidP="00AE65E0">
      <w:pPr>
        <w:tabs>
          <w:tab w:val="left" w:pos="9781"/>
        </w:tabs>
        <w:spacing w:line="276" w:lineRule="auto"/>
        <w:ind w:right="1969"/>
        <w:rPr>
          <w:b/>
          <w:i/>
          <w:sz w:val="22"/>
          <w:szCs w:val="22"/>
        </w:rPr>
      </w:pPr>
    </w:p>
    <w:p w:rsidR="00AE65E0" w:rsidRDefault="00AE65E0" w:rsidP="00AE65E0">
      <w:pPr>
        <w:tabs>
          <w:tab w:val="left" w:pos="9781"/>
        </w:tabs>
        <w:spacing w:line="276" w:lineRule="auto"/>
        <w:ind w:right="1969"/>
        <w:rPr>
          <w:b/>
          <w:i/>
          <w:sz w:val="22"/>
          <w:szCs w:val="22"/>
        </w:rPr>
      </w:pPr>
    </w:p>
    <w:p w:rsidR="00AE65E0" w:rsidRDefault="00AE65E0" w:rsidP="00AE65E0">
      <w:pPr>
        <w:tabs>
          <w:tab w:val="left" w:pos="9781"/>
        </w:tabs>
        <w:spacing w:line="276" w:lineRule="auto"/>
        <w:ind w:right="1969"/>
        <w:rPr>
          <w:b/>
          <w:i/>
          <w:sz w:val="22"/>
          <w:szCs w:val="22"/>
        </w:rPr>
      </w:pPr>
    </w:p>
    <w:p w:rsidR="00AE65E0" w:rsidRDefault="00AE65E0" w:rsidP="00AE65E0">
      <w:pPr>
        <w:tabs>
          <w:tab w:val="left" w:pos="9781"/>
        </w:tabs>
        <w:spacing w:line="276" w:lineRule="auto"/>
        <w:ind w:right="1969"/>
        <w:rPr>
          <w:b/>
          <w:i/>
          <w:sz w:val="22"/>
          <w:szCs w:val="22"/>
        </w:rPr>
      </w:pPr>
    </w:p>
    <w:p w:rsidR="00AE65E0" w:rsidRDefault="00AE65E0" w:rsidP="00AE65E0">
      <w:pPr>
        <w:tabs>
          <w:tab w:val="left" w:pos="9781"/>
        </w:tabs>
        <w:spacing w:line="276" w:lineRule="auto"/>
        <w:ind w:right="1969"/>
        <w:rPr>
          <w:b/>
          <w:i/>
          <w:sz w:val="22"/>
          <w:szCs w:val="22"/>
        </w:rPr>
      </w:pPr>
    </w:p>
    <w:p w:rsidR="00AE65E0" w:rsidRDefault="00AE65E0" w:rsidP="00AE65E0">
      <w:pPr>
        <w:tabs>
          <w:tab w:val="left" w:pos="9781"/>
        </w:tabs>
        <w:spacing w:line="276" w:lineRule="auto"/>
        <w:ind w:right="1969"/>
        <w:rPr>
          <w:b/>
          <w:i/>
          <w:sz w:val="22"/>
          <w:szCs w:val="22"/>
        </w:rPr>
      </w:pPr>
    </w:p>
    <w:p w:rsidR="004C1C02" w:rsidRDefault="004C1C02" w:rsidP="005E1D87">
      <w:pPr>
        <w:tabs>
          <w:tab w:val="left" w:pos="9781"/>
        </w:tabs>
        <w:spacing w:line="276" w:lineRule="auto"/>
        <w:ind w:left="709" w:right="1969"/>
        <w:rPr>
          <w:b/>
          <w:i/>
          <w:sz w:val="22"/>
          <w:szCs w:val="22"/>
        </w:rPr>
      </w:pPr>
    </w:p>
    <w:p w:rsidR="004C1C02" w:rsidRDefault="004C1C02" w:rsidP="005E1D87">
      <w:pPr>
        <w:tabs>
          <w:tab w:val="left" w:pos="9781"/>
        </w:tabs>
        <w:spacing w:line="276" w:lineRule="auto"/>
        <w:ind w:left="709" w:right="1969"/>
        <w:rPr>
          <w:b/>
          <w:i/>
          <w:sz w:val="22"/>
          <w:szCs w:val="22"/>
        </w:rPr>
      </w:pPr>
    </w:p>
    <w:p w:rsidR="004C1C02" w:rsidRDefault="004C1C02" w:rsidP="005E1D87">
      <w:pPr>
        <w:tabs>
          <w:tab w:val="left" w:pos="9781"/>
        </w:tabs>
        <w:spacing w:line="276" w:lineRule="auto"/>
        <w:ind w:left="709" w:right="1969"/>
        <w:rPr>
          <w:b/>
          <w:i/>
          <w:sz w:val="22"/>
          <w:szCs w:val="22"/>
        </w:rPr>
      </w:pPr>
      <w:r>
        <w:rPr>
          <w:b/>
          <w:i/>
          <w:sz w:val="22"/>
          <w:szCs w:val="22"/>
        </w:rPr>
        <w:t>ALLEGATO A – INDIRIZZI DIDATTICI PER LE SCUOLE</w:t>
      </w:r>
    </w:p>
    <w:p w:rsidR="004C1C02" w:rsidRDefault="004C1C02" w:rsidP="005E1D87">
      <w:pPr>
        <w:tabs>
          <w:tab w:val="left" w:pos="9781"/>
        </w:tabs>
        <w:spacing w:line="276" w:lineRule="auto"/>
        <w:ind w:left="709" w:right="1969"/>
        <w:rPr>
          <w:b/>
          <w:i/>
          <w:sz w:val="22"/>
          <w:szCs w:val="22"/>
        </w:rPr>
      </w:pPr>
    </w:p>
    <w:p w:rsidR="004C1C02" w:rsidRDefault="00066710" w:rsidP="004C1C02">
      <w:pPr>
        <w:tabs>
          <w:tab w:val="left" w:pos="9781"/>
        </w:tabs>
        <w:spacing w:line="276" w:lineRule="auto"/>
        <w:ind w:left="709" w:right="-2"/>
        <w:jc w:val="both"/>
        <w:rPr>
          <w:sz w:val="22"/>
          <w:szCs w:val="22"/>
        </w:rPr>
      </w:pPr>
      <w:r>
        <w:rPr>
          <w:sz w:val="22"/>
          <w:szCs w:val="22"/>
        </w:rPr>
        <w:t>Al fin</w:t>
      </w:r>
      <w:r w:rsidR="004C1C02">
        <w:rPr>
          <w:sz w:val="22"/>
          <w:szCs w:val="22"/>
        </w:rPr>
        <w:t>e di coinvolgere e rendere partecipi come attori primi gli studenti degli istituti scolastici coinvolti nell’organizzazione delle commemorazioni, si vorrebbe far sviluppare agli stessi alcuni elaborati sotto forma di produzione multimediale (foto-video) o cartacea (testi scritti, raffigurazioni) da raccogliere e pubblicare sul sito internet che accompagnerà l’evento per tutta la sua durata e fino al 2018.</w:t>
      </w:r>
    </w:p>
    <w:p w:rsidR="004C1C02" w:rsidRDefault="004C1C02" w:rsidP="004C1C02">
      <w:pPr>
        <w:tabs>
          <w:tab w:val="left" w:pos="9781"/>
        </w:tabs>
        <w:spacing w:line="276" w:lineRule="auto"/>
        <w:ind w:left="709" w:right="-2"/>
        <w:jc w:val="both"/>
        <w:rPr>
          <w:sz w:val="22"/>
          <w:szCs w:val="22"/>
        </w:rPr>
      </w:pPr>
      <w:r>
        <w:rPr>
          <w:sz w:val="22"/>
          <w:szCs w:val="22"/>
        </w:rPr>
        <w:t>Si intend</w:t>
      </w:r>
      <w:r w:rsidR="005B142C">
        <w:rPr>
          <w:sz w:val="22"/>
          <w:szCs w:val="22"/>
        </w:rPr>
        <w:t>e altresì stimolare la curiosità nei confronti di un passato non così lontano, attraverso la ricerca nelle famiglie di tracce, storie, cimeli, racconti, testimonianze che possano, così, tornare a dare voce a tutti coloro che vissero la Grande Guerra. Soldati al fronte, un modo per commemorare i caduti attraverso i racconti di quanti li hanno attesi e di quelli che, più fortunati, hanno fatto ritorno a casa.</w:t>
      </w:r>
    </w:p>
    <w:p w:rsidR="005B142C" w:rsidRDefault="005B142C" w:rsidP="004C1C02">
      <w:pPr>
        <w:tabs>
          <w:tab w:val="left" w:pos="9781"/>
        </w:tabs>
        <w:spacing w:line="276" w:lineRule="auto"/>
        <w:ind w:left="709" w:right="-2"/>
        <w:jc w:val="both"/>
        <w:rPr>
          <w:sz w:val="22"/>
          <w:szCs w:val="22"/>
        </w:rPr>
      </w:pPr>
      <w:r>
        <w:rPr>
          <w:sz w:val="22"/>
          <w:szCs w:val="22"/>
        </w:rPr>
        <w:t>Le tematiche di spunto per approcciare gli approfondimenti partono dai percorsi in cui sarà articolato l’allestimento della mostra:</w:t>
      </w:r>
    </w:p>
    <w:p w:rsidR="005B142C" w:rsidRDefault="005B142C" w:rsidP="004C1C02">
      <w:pPr>
        <w:tabs>
          <w:tab w:val="left" w:pos="9781"/>
        </w:tabs>
        <w:spacing w:line="276" w:lineRule="auto"/>
        <w:ind w:left="709" w:right="-2"/>
        <w:jc w:val="both"/>
        <w:rPr>
          <w:sz w:val="22"/>
          <w:szCs w:val="22"/>
        </w:rPr>
      </w:pPr>
    </w:p>
    <w:p w:rsidR="00440921" w:rsidRDefault="003F7DFF" w:rsidP="009464E9">
      <w:pPr>
        <w:pStyle w:val="Paragrafoelenco"/>
        <w:numPr>
          <w:ilvl w:val="0"/>
          <w:numId w:val="29"/>
        </w:numPr>
        <w:tabs>
          <w:tab w:val="left" w:pos="993"/>
        </w:tabs>
        <w:ind w:left="709" w:right="-2" w:firstLine="0"/>
        <w:jc w:val="both"/>
      </w:pPr>
      <w:r>
        <w:t>L’EQUIPAGGIAMENTO DEL SOLDATO</w:t>
      </w:r>
    </w:p>
    <w:p w:rsidR="00440921" w:rsidRDefault="00440921" w:rsidP="00440921">
      <w:pPr>
        <w:pStyle w:val="Paragrafoelenco"/>
        <w:tabs>
          <w:tab w:val="left" w:pos="9781"/>
        </w:tabs>
        <w:ind w:left="709" w:right="-2"/>
        <w:jc w:val="both"/>
      </w:pPr>
    </w:p>
    <w:p w:rsidR="003F7DFF" w:rsidRDefault="003F7DFF" w:rsidP="00440921">
      <w:pPr>
        <w:pStyle w:val="Paragrafoelenco"/>
        <w:numPr>
          <w:ilvl w:val="0"/>
          <w:numId w:val="28"/>
        </w:numPr>
        <w:tabs>
          <w:tab w:val="left" w:pos="9781"/>
        </w:tabs>
        <w:ind w:left="1134" w:right="-2" w:hanging="283"/>
        <w:jc w:val="both"/>
      </w:pPr>
      <w:r>
        <w:t>DIVISE</w:t>
      </w:r>
    </w:p>
    <w:p w:rsidR="003F7DFF" w:rsidRDefault="00440921" w:rsidP="00440921">
      <w:pPr>
        <w:pStyle w:val="Paragrafoelenco"/>
        <w:numPr>
          <w:ilvl w:val="0"/>
          <w:numId w:val="28"/>
        </w:numPr>
        <w:tabs>
          <w:tab w:val="left" w:pos="9781"/>
        </w:tabs>
        <w:ind w:left="1134" w:right="-2" w:hanging="283"/>
        <w:jc w:val="both"/>
      </w:pPr>
      <w:r>
        <w:t>ARMI</w:t>
      </w:r>
    </w:p>
    <w:p w:rsidR="00440921" w:rsidRDefault="00440921" w:rsidP="00440921">
      <w:pPr>
        <w:pStyle w:val="Paragrafoelenco"/>
        <w:numPr>
          <w:ilvl w:val="0"/>
          <w:numId w:val="28"/>
        </w:numPr>
        <w:tabs>
          <w:tab w:val="left" w:pos="9781"/>
        </w:tabs>
        <w:ind w:left="1134" w:right="-2" w:hanging="283"/>
        <w:jc w:val="both"/>
      </w:pPr>
      <w:r>
        <w:t>AFFARDELLAMENTO (ZAINI, GAVETTE, COPERTE…)</w:t>
      </w:r>
    </w:p>
    <w:p w:rsidR="00440921" w:rsidRDefault="00440921" w:rsidP="00440921">
      <w:pPr>
        <w:pStyle w:val="Paragrafoelenco"/>
        <w:tabs>
          <w:tab w:val="left" w:pos="9781"/>
        </w:tabs>
        <w:ind w:left="1134" w:right="-2"/>
        <w:jc w:val="both"/>
      </w:pPr>
    </w:p>
    <w:p w:rsidR="003F7DFF" w:rsidRDefault="00440921" w:rsidP="00440921">
      <w:pPr>
        <w:pStyle w:val="Paragrafoelenco"/>
        <w:numPr>
          <w:ilvl w:val="0"/>
          <w:numId w:val="29"/>
        </w:numPr>
      </w:pPr>
      <w:r>
        <w:t>VITA IN TRINCEA</w:t>
      </w:r>
    </w:p>
    <w:p w:rsidR="00440921" w:rsidRDefault="00440921" w:rsidP="00440921">
      <w:pPr>
        <w:pStyle w:val="Paragrafoelenco"/>
        <w:ind w:left="1069"/>
      </w:pPr>
    </w:p>
    <w:p w:rsidR="00440921" w:rsidRDefault="00440921" w:rsidP="00440921">
      <w:pPr>
        <w:pStyle w:val="Paragrafoelenco"/>
        <w:numPr>
          <w:ilvl w:val="0"/>
          <w:numId w:val="28"/>
        </w:numPr>
        <w:ind w:left="1134" w:hanging="283"/>
      </w:pPr>
      <w:r>
        <w:t>PASSATEMPO IN TRINCEA</w:t>
      </w:r>
    </w:p>
    <w:p w:rsidR="00440921" w:rsidRDefault="00440921" w:rsidP="00440921">
      <w:pPr>
        <w:pStyle w:val="Paragrafoelenco"/>
        <w:numPr>
          <w:ilvl w:val="0"/>
          <w:numId w:val="28"/>
        </w:numPr>
        <w:ind w:left="1134" w:hanging="283"/>
      </w:pPr>
      <w:r>
        <w:t>LE LETTERE</w:t>
      </w:r>
    </w:p>
    <w:p w:rsidR="00440921" w:rsidRDefault="00440921" w:rsidP="00440921">
      <w:pPr>
        <w:pStyle w:val="Paragrafoelenco"/>
        <w:numPr>
          <w:ilvl w:val="0"/>
          <w:numId w:val="28"/>
        </w:numPr>
        <w:ind w:left="1134" w:hanging="283"/>
      </w:pPr>
      <w:r>
        <w:t>CURIOSITA’ NEI MOMENTI D’ATTESA</w:t>
      </w:r>
    </w:p>
    <w:p w:rsidR="00440921" w:rsidRDefault="00440921" w:rsidP="00440921">
      <w:pPr>
        <w:pStyle w:val="Paragrafoelenco"/>
        <w:ind w:left="1134"/>
      </w:pPr>
    </w:p>
    <w:p w:rsidR="00440921" w:rsidRDefault="00440921" w:rsidP="002D64DC">
      <w:pPr>
        <w:pStyle w:val="Paragrafoelenco"/>
        <w:numPr>
          <w:ilvl w:val="0"/>
          <w:numId w:val="29"/>
        </w:numPr>
      </w:pPr>
      <w:r>
        <w:t xml:space="preserve">SANITA’ </w:t>
      </w:r>
      <w:r w:rsidR="00066710">
        <w:t xml:space="preserve"> </w:t>
      </w:r>
      <w:r>
        <w:t xml:space="preserve"> </w:t>
      </w:r>
    </w:p>
    <w:p w:rsidR="00440921" w:rsidRDefault="00440921" w:rsidP="00440921">
      <w:pPr>
        <w:pStyle w:val="Paragrafoelenco"/>
        <w:numPr>
          <w:ilvl w:val="0"/>
          <w:numId w:val="28"/>
        </w:numPr>
        <w:ind w:left="1134" w:hanging="283"/>
      </w:pPr>
      <w:r>
        <w:t>SANITA’ AL FRONTE</w:t>
      </w:r>
    </w:p>
    <w:p w:rsidR="00440921" w:rsidRDefault="00440921" w:rsidP="00440921">
      <w:pPr>
        <w:pStyle w:val="Paragrafoelenco"/>
        <w:numPr>
          <w:ilvl w:val="0"/>
          <w:numId w:val="28"/>
        </w:numPr>
        <w:ind w:left="1134" w:hanging="283"/>
      </w:pPr>
      <w:r>
        <w:t>LE MALATTIE DA TRINCEA</w:t>
      </w:r>
    </w:p>
    <w:p w:rsidR="00440921" w:rsidRDefault="00440921" w:rsidP="00440921">
      <w:pPr>
        <w:pStyle w:val="Paragrafoelenco"/>
        <w:ind w:left="1134"/>
      </w:pPr>
    </w:p>
    <w:p w:rsidR="003F7DFF" w:rsidRDefault="003F7DFF" w:rsidP="00440921">
      <w:pPr>
        <w:pStyle w:val="Paragrafoelenco"/>
        <w:numPr>
          <w:ilvl w:val="0"/>
          <w:numId w:val="29"/>
        </w:numPr>
      </w:pPr>
      <w:r>
        <w:t>COMUNICAZIONI AL FRONTE</w:t>
      </w:r>
    </w:p>
    <w:p w:rsidR="003F7DFF" w:rsidRDefault="003F7DFF" w:rsidP="00440921">
      <w:pPr>
        <w:pStyle w:val="Paragrafoelenco"/>
        <w:numPr>
          <w:ilvl w:val="0"/>
          <w:numId w:val="28"/>
        </w:numPr>
        <w:ind w:left="1134" w:hanging="283"/>
      </w:pPr>
      <w:r>
        <w:t>ARRIVA UN SEGNALE DAL FRONTE</w:t>
      </w:r>
    </w:p>
    <w:p w:rsidR="00440921" w:rsidRDefault="00440921" w:rsidP="00440921">
      <w:pPr>
        <w:pStyle w:val="Paragrafoelenco"/>
        <w:numPr>
          <w:ilvl w:val="0"/>
          <w:numId w:val="28"/>
        </w:numPr>
        <w:ind w:left="1134" w:hanging="283"/>
      </w:pPr>
      <w:r>
        <w:t>I GIORNALI E I GIORNALISTI</w:t>
      </w:r>
    </w:p>
    <w:p w:rsidR="00440921" w:rsidRDefault="00440921" w:rsidP="00440921">
      <w:pPr>
        <w:pStyle w:val="Paragrafoelenco"/>
        <w:numPr>
          <w:ilvl w:val="0"/>
          <w:numId w:val="28"/>
        </w:numPr>
        <w:ind w:left="1134" w:hanging="283"/>
      </w:pPr>
      <w:r>
        <w:t>LE COMUNICAZIONI RADIO</w:t>
      </w:r>
    </w:p>
    <w:p w:rsidR="00440921" w:rsidRDefault="00440921" w:rsidP="00440921">
      <w:pPr>
        <w:pStyle w:val="Paragrafoelenco"/>
        <w:ind w:left="1134"/>
      </w:pPr>
    </w:p>
    <w:p w:rsidR="00440921" w:rsidRDefault="00440921" w:rsidP="00440921">
      <w:pPr>
        <w:pStyle w:val="Paragrafoelenco"/>
        <w:numPr>
          <w:ilvl w:val="0"/>
          <w:numId w:val="29"/>
        </w:numPr>
      </w:pPr>
      <w:r>
        <w:t>GLI ANIMALI AL FRONTE</w:t>
      </w:r>
    </w:p>
    <w:p w:rsidR="00440921" w:rsidRDefault="00440921" w:rsidP="00440921">
      <w:pPr>
        <w:pStyle w:val="Paragrafoelenco"/>
        <w:ind w:left="1069"/>
      </w:pPr>
    </w:p>
    <w:p w:rsidR="003F7DFF" w:rsidRDefault="003F7DFF" w:rsidP="003B4ED6">
      <w:pPr>
        <w:pStyle w:val="Paragrafoelenco"/>
        <w:numPr>
          <w:ilvl w:val="0"/>
          <w:numId w:val="29"/>
        </w:numPr>
      </w:pPr>
      <w:r>
        <w:t>PERSONAGGI ILLUSTRI</w:t>
      </w:r>
    </w:p>
    <w:p w:rsidR="003F7DFF" w:rsidRDefault="00440921" w:rsidP="00440921">
      <w:pPr>
        <w:pStyle w:val="Paragrafoelenco"/>
        <w:numPr>
          <w:ilvl w:val="0"/>
          <w:numId w:val="28"/>
        </w:numPr>
        <w:ind w:left="1134" w:hanging="283"/>
      </w:pPr>
      <w:r>
        <w:t xml:space="preserve">UN BERSAGLIERE, UN EROE, ENRICO </w:t>
      </w:r>
      <w:r w:rsidR="003F7DFF">
        <w:t xml:space="preserve">TOTI </w:t>
      </w:r>
    </w:p>
    <w:p w:rsidR="003F7DFF" w:rsidRDefault="00440921" w:rsidP="00440921">
      <w:pPr>
        <w:pStyle w:val="Paragrafoelenco"/>
        <w:numPr>
          <w:ilvl w:val="0"/>
          <w:numId w:val="28"/>
        </w:numPr>
        <w:ind w:left="1134" w:hanging="283"/>
      </w:pPr>
      <w:r>
        <w:t xml:space="preserve">ERNESTO </w:t>
      </w:r>
      <w:r w:rsidR="003F7DFF">
        <w:t>PISACANE</w:t>
      </w:r>
      <w:r>
        <w:t xml:space="preserve"> CAPPELLANO MILITARE DI CASERTA </w:t>
      </w:r>
    </w:p>
    <w:p w:rsidR="003F7DFF" w:rsidRDefault="00440921" w:rsidP="00440921">
      <w:pPr>
        <w:pStyle w:val="Paragrafoelenco"/>
        <w:numPr>
          <w:ilvl w:val="0"/>
          <w:numId w:val="28"/>
        </w:numPr>
        <w:ind w:left="1134" w:hanging="283"/>
      </w:pPr>
      <w:r>
        <w:t xml:space="preserve">MAGGIORE ORESTE </w:t>
      </w:r>
      <w:r w:rsidR="003F7DFF">
        <w:t>SALOMONE</w:t>
      </w:r>
      <w:r>
        <w:t xml:space="preserve"> MEDAGLIA D’ORO AL VALOR MILITARE</w:t>
      </w:r>
    </w:p>
    <w:p w:rsidR="00440921" w:rsidRDefault="00440921" w:rsidP="00440921">
      <w:pPr>
        <w:pStyle w:val="Paragrafoelenco"/>
        <w:ind w:left="1134"/>
      </w:pPr>
    </w:p>
    <w:p w:rsidR="003F7DFF" w:rsidRDefault="003F7DFF" w:rsidP="00440921">
      <w:pPr>
        <w:pStyle w:val="Paragrafoelenco"/>
        <w:numPr>
          <w:ilvl w:val="0"/>
          <w:numId w:val="29"/>
        </w:numPr>
      </w:pPr>
      <w:r>
        <w:t>DOCUMENTI</w:t>
      </w:r>
      <w:r w:rsidR="00066710">
        <w:t xml:space="preserve"> STORICI</w:t>
      </w:r>
    </w:p>
    <w:p w:rsidR="007D29CE" w:rsidRDefault="007D29CE" w:rsidP="007D29CE"/>
    <w:p w:rsidR="00066710" w:rsidRDefault="00066710" w:rsidP="007D29CE"/>
    <w:p w:rsidR="00476B6B" w:rsidRDefault="00476B6B" w:rsidP="00066710">
      <w:pPr>
        <w:tabs>
          <w:tab w:val="left" w:pos="9781"/>
        </w:tabs>
        <w:spacing w:line="276" w:lineRule="auto"/>
        <w:ind w:left="709" w:right="-2"/>
        <w:jc w:val="both"/>
        <w:rPr>
          <w:sz w:val="22"/>
          <w:szCs w:val="22"/>
        </w:rPr>
      </w:pPr>
    </w:p>
    <w:p w:rsidR="006E6FA5" w:rsidRPr="00066710" w:rsidRDefault="007D29CE" w:rsidP="00066710">
      <w:pPr>
        <w:tabs>
          <w:tab w:val="left" w:pos="9781"/>
        </w:tabs>
        <w:spacing w:line="276" w:lineRule="auto"/>
        <w:ind w:left="709" w:right="-2"/>
        <w:jc w:val="both"/>
        <w:rPr>
          <w:sz w:val="22"/>
          <w:szCs w:val="22"/>
        </w:rPr>
      </w:pPr>
      <w:r w:rsidRPr="00066710">
        <w:rPr>
          <w:sz w:val="22"/>
          <w:szCs w:val="22"/>
        </w:rPr>
        <w:t xml:space="preserve">Gli elaborati dovranno pervenire entro e non oltre il 7 Novembre 2015 in formato digitale all’indirizzo e- mail </w:t>
      </w:r>
      <w:hyperlink r:id="rId11" w:history="1">
        <w:r w:rsidRPr="00066710">
          <w:rPr>
            <w:sz w:val="22"/>
            <w:szCs w:val="22"/>
          </w:rPr>
          <w:t>eranogiovanieforti@gmail.com</w:t>
        </w:r>
      </w:hyperlink>
      <w:r w:rsidRPr="00066710">
        <w:rPr>
          <w:sz w:val="22"/>
          <w:szCs w:val="22"/>
        </w:rPr>
        <w:t xml:space="preserve"> in formato jpg </w:t>
      </w:r>
      <w:r w:rsidR="006E6FA5" w:rsidRPr="00066710">
        <w:rPr>
          <w:sz w:val="22"/>
          <w:szCs w:val="22"/>
        </w:rPr>
        <w:t xml:space="preserve">a 300 dpi </w:t>
      </w:r>
      <w:r w:rsidRPr="00066710">
        <w:rPr>
          <w:sz w:val="22"/>
          <w:szCs w:val="22"/>
        </w:rPr>
        <w:t>per le foto, in mpg4, avi o in HD per i video</w:t>
      </w:r>
      <w:r w:rsidR="006E6FA5" w:rsidRPr="00066710">
        <w:rPr>
          <w:sz w:val="22"/>
          <w:szCs w:val="22"/>
        </w:rPr>
        <w:t>, in word e pdf per gli elaborati testuali. Per l’inoltro dei video o di file di grandi dimensioni è possibile utilizzare il servizio fornito dal sito “wetransfer” collegato ad un messaggio mail che consenta l’identificazione del partecipante. I file dovranno essere rinominati con il seguente format:</w:t>
      </w:r>
    </w:p>
    <w:p w:rsidR="007D29CE" w:rsidRPr="00066710" w:rsidRDefault="006E6FA5" w:rsidP="00066710">
      <w:pPr>
        <w:tabs>
          <w:tab w:val="left" w:pos="9781"/>
        </w:tabs>
        <w:spacing w:line="276" w:lineRule="auto"/>
        <w:ind w:left="709" w:right="-2"/>
        <w:jc w:val="both"/>
        <w:rPr>
          <w:sz w:val="22"/>
          <w:szCs w:val="22"/>
        </w:rPr>
      </w:pPr>
      <w:r w:rsidRPr="00066710">
        <w:rPr>
          <w:sz w:val="22"/>
          <w:szCs w:val="22"/>
        </w:rPr>
        <w:t>NOME_COGNOME_CLASSE_ISTITUTO.</w:t>
      </w:r>
    </w:p>
    <w:p w:rsidR="006E6FA5" w:rsidRPr="00066710" w:rsidRDefault="006E6FA5" w:rsidP="00066710">
      <w:pPr>
        <w:tabs>
          <w:tab w:val="left" w:pos="9781"/>
        </w:tabs>
        <w:spacing w:line="276" w:lineRule="auto"/>
        <w:ind w:left="709" w:right="-2"/>
        <w:jc w:val="both"/>
        <w:rPr>
          <w:sz w:val="22"/>
          <w:szCs w:val="22"/>
        </w:rPr>
      </w:pPr>
    </w:p>
    <w:p w:rsidR="006E6FA5" w:rsidRDefault="006E6FA5" w:rsidP="00066710">
      <w:pPr>
        <w:tabs>
          <w:tab w:val="left" w:pos="9781"/>
        </w:tabs>
        <w:spacing w:line="276" w:lineRule="auto"/>
        <w:ind w:left="709" w:right="-2"/>
        <w:jc w:val="both"/>
        <w:rPr>
          <w:sz w:val="22"/>
          <w:szCs w:val="22"/>
        </w:rPr>
      </w:pPr>
      <w:r w:rsidRPr="00066710">
        <w:rPr>
          <w:sz w:val="22"/>
          <w:szCs w:val="22"/>
        </w:rPr>
        <w:t xml:space="preserve">I docenti di ogni singola classe che vorranno aderire al progetto sono invitati ad identificare gli alunni particolarmente </w:t>
      </w:r>
      <w:r w:rsidR="009464E9" w:rsidRPr="00066710">
        <w:rPr>
          <w:sz w:val="22"/>
          <w:szCs w:val="22"/>
        </w:rPr>
        <w:t>motivati e meritevoli,</w:t>
      </w:r>
      <w:r w:rsidRPr="00066710">
        <w:rPr>
          <w:sz w:val="22"/>
          <w:szCs w:val="22"/>
        </w:rPr>
        <w:t xml:space="preserve"> </w:t>
      </w:r>
      <w:r w:rsidR="00B31D82" w:rsidRPr="00066710">
        <w:rPr>
          <w:sz w:val="22"/>
          <w:szCs w:val="22"/>
        </w:rPr>
        <w:t>al fine di coinvolgerli nella gestione della mostra in qualità di speciali “guide per la Grande Guerra” che accompagneranno i visitatori durante gli orari di apertura della mostra a turni di due ore, in giorni prestabiliti della settimana</w:t>
      </w:r>
      <w:r w:rsidR="009464E9" w:rsidRPr="00066710">
        <w:rPr>
          <w:sz w:val="22"/>
          <w:szCs w:val="22"/>
        </w:rPr>
        <w:t xml:space="preserve"> e</w:t>
      </w:r>
      <w:r w:rsidR="00B31D82" w:rsidRPr="00066710">
        <w:rPr>
          <w:sz w:val="22"/>
          <w:szCs w:val="22"/>
        </w:rPr>
        <w:t xml:space="preserve"> per tutta la durata dell’esposizione</w:t>
      </w:r>
      <w:r w:rsidR="009464E9" w:rsidRPr="00066710">
        <w:rPr>
          <w:sz w:val="22"/>
          <w:szCs w:val="22"/>
        </w:rPr>
        <w:t>, a partire dalla serata inaugurale.</w:t>
      </w:r>
      <w:r w:rsidR="00B31D82" w:rsidRPr="00066710">
        <w:rPr>
          <w:sz w:val="22"/>
          <w:szCs w:val="22"/>
        </w:rPr>
        <w:t xml:space="preserve"> Un modo nuovo di trasmettere la conoscenza vivendo la mostra in prima persona e divenendo parte attiva capace anche di trasmettere ai propri coetanei, e non solo, le emozioni di vivere l’allestimento dal suo interno.</w:t>
      </w:r>
    </w:p>
    <w:p w:rsidR="00476B6B" w:rsidRPr="00066710" w:rsidRDefault="00476B6B" w:rsidP="00066710">
      <w:pPr>
        <w:tabs>
          <w:tab w:val="left" w:pos="9781"/>
        </w:tabs>
        <w:spacing w:line="276" w:lineRule="auto"/>
        <w:ind w:left="709" w:right="-2"/>
        <w:jc w:val="both"/>
        <w:rPr>
          <w:sz w:val="22"/>
          <w:szCs w:val="22"/>
        </w:rPr>
      </w:pPr>
    </w:p>
    <w:p w:rsidR="00B31D82" w:rsidRDefault="00B31D82" w:rsidP="00066710">
      <w:pPr>
        <w:tabs>
          <w:tab w:val="left" w:pos="9781"/>
        </w:tabs>
        <w:spacing w:line="276" w:lineRule="auto"/>
        <w:ind w:left="709" w:right="-2"/>
        <w:jc w:val="both"/>
        <w:rPr>
          <w:sz w:val="22"/>
          <w:szCs w:val="22"/>
        </w:rPr>
      </w:pPr>
      <w:r w:rsidRPr="00066710">
        <w:rPr>
          <w:sz w:val="22"/>
          <w:szCs w:val="22"/>
        </w:rPr>
        <w:t>Al fine di preparare gli studenti alla conoscenza approfondita del percorso espositivo verranno programmati degli appuntamenti con le curatrici a partire dal 13 novembre p.v. coinvolgendoli in ogni fase dell’allestimento.</w:t>
      </w:r>
    </w:p>
    <w:p w:rsidR="00476B6B" w:rsidRPr="00066710" w:rsidRDefault="00476B6B" w:rsidP="00066710">
      <w:pPr>
        <w:tabs>
          <w:tab w:val="left" w:pos="9781"/>
        </w:tabs>
        <w:spacing w:line="276" w:lineRule="auto"/>
        <w:ind w:left="709" w:right="-2"/>
        <w:jc w:val="both"/>
        <w:rPr>
          <w:sz w:val="22"/>
          <w:szCs w:val="22"/>
        </w:rPr>
      </w:pPr>
    </w:p>
    <w:p w:rsidR="00B31D82" w:rsidRPr="00066710" w:rsidRDefault="00B31D82" w:rsidP="00066710">
      <w:pPr>
        <w:tabs>
          <w:tab w:val="left" w:pos="9781"/>
        </w:tabs>
        <w:spacing w:line="276" w:lineRule="auto"/>
        <w:ind w:left="709" w:right="-2"/>
        <w:jc w:val="both"/>
        <w:rPr>
          <w:sz w:val="22"/>
          <w:szCs w:val="22"/>
        </w:rPr>
      </w:pPr>
      <w:r w:rsidRPr="00066710">
        <w:rPr>
          <w:sz w:val="22"/>
          <w:szCs w:val="22"/>
        </w:rPr>
        <w:t xml:space="preserve">Si prega di voler far pervenire il numerico </w:t>
      </w:r>
      <w:r w:rsidR="009464E9" w:rsidRPr="00066710">
        <w:rPr>
          <w:sz w:val="22"/>
          <w:szCs w:val="22"/>
        </w:rPr>
        <w:t xml:space="preserve">(per un massimo di 30 partecipanti) </w:t>
      </w:r>
      <w:r w:rsidRPr="00066710">
        <w:rPr>
          <w:sz w:val="22"/>
          <w:szCs w:val="22"/>
        </w:rPr>
        <w:t>e l’elenco nominativo dei ragazzi non appena individuati</w:t>
      </w:r>
      <w:r w:rsidR="009464E9" w:rsidRPr="00066710">
        <w:rPr>
          <w:sz w:val="22"/>
          <w:szCs w:val="22"/>
        </w:rPr>
        <w:t xml:space="preserve"> entro il 7 novembre 2015.</w:t>
      </w:r>
    </w:p>
    <w:p w:rsidR="003F7DFF" w:rsidRDefault="003F7DFF" w:rsidP="003F7DFF">
      <w:pPr>
        <w:ind w:left="-426" w:firstLine="426"/>
      </w:pPr>
    </w:p>
    <w:p w:rsidR="003F7DFF" w:rsidRPr="004C1C02" w:rsidRDefault="003F7DFF" w:rsidP="004C1C02">
      <w:pPr>
        <w:tabs>
          <w:tab w:val="left" w:pos="9781"/>
        </w:tabs>
        <w:spacing w:line="276" w:lineRule="auto"/>
        <w:ind w:left="709" w:right="-2"/>
        <w:jc w:val="both"/>
        <w:rPr>
          <w:sz w:val="22"/>
          <w:szCs w:val="22"/>
        </w:rPr>
      </w:pPr>
    </w:p>
    <w:sectPr w:rsidR="003F7DFF" w:rsidRPr="004C1C02" w:rsidSect="00A903EB">
      <w:headerReference w:type="even" r:id="rId12"/>
      <w:headerReference w:type="default" r:id="rId13"/>
      <w:footerReference w:type="even" r:id="rId14"/>
      <w:footerReference w:type="default" r:id="rId15"/>
      <w:headerReference w:type="first" r:id="rId16"/>
      <w:footerReference w:type="first" r:id="rId17"/>
      <w:pgSz w:w="11905" w:h="16837"/>
      <w:pgMar w:top="1095" w:right="1134" w:bottom="1276" w:left="1134" w:header="567" w:footer="218"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14B6E" w:rsidRDefault="00C14B6E">
      <w:r>
        <w:separator/>
      </w:r>
    </w:p>
  </w:endnote>
  <w:endnote w:type="continuationSeparator" w:id="0">
    <w:p w:rsidR="00C14B6E" w:rsidRDefault="00C14B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Elephant">
    <w:panose1 w:val="02020904090505020303"/>
    <w:charset w:val="00"/>
    <w:family w:val="roman"/>
    <w:pitch w:val="variable"/>
    <w:sig w:usb0="00000003" w:usb1="00000000" w:usb2="00000000" w:usb3="00000000" w:csb0="00000001" w:csb1="00000000"/>
  </w:font>
  <w:font w:name="Chicago">
    <w:altName w:val="Arial"/>
    <w:charset w:val="00"/>
    <w:family w:val="swiss"/>
    <w:pitch w:val="variable"/>
    <w:sig w:usb0="00000007" w:usb1="00000000" w:usb2="00000000" w:usb3="00000000" w:csb0="00000093"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dler">
    <w:altName w:val="Courier New"/>
    <w:charset w:val="00"/>
    <w:family w:val="auto"/>
    <w:pitch w:val="variable"/>
    <w:sig w:usb0="00000003" w:usb1="00000000" w:usb2="00000000" w:usb3="00000000" w:csb0="00000001" w:csb1="00000000"/>
  </w:font>
  <w:font w:name="CapatolaSSK">
    <w:altName w:val="Courier New"/>
    <w:charset w:val="00"/>
    <w:family w:val="auto"/>
    <w:pitch w:val="variable"/>
    <w:sig w:usb0="00000083" w:usb1="00000000" w:usb2="00000000" w:usb3="00000000" w:csb0="00000009"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C5A7A" w:rsidRDefault="00FC5A7A">
    <w:pPr>
      <w:pStyle w:val="Pidipagina"/>
    </w:pPr>
    <w:r>
      <w:rPr>
        <w:noProof/>
        <w:lang w:eastAsia="it-IT"/>
      </w:rPr>
      <w:drawing>
        <wp:inline distT="0" distB="0" distL="0" distR="0">
          <wp:extent cx="1906270" cy="1691640"/>
          <wp:effectExtent l="19050" t="0" r="0" b="0"/>
          <wp:docPr id="75" name="Immagine 75" descr="C:\Users\Julietk\Desktop\scoppia un 48\img_stemm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ulietk\Desktop\scoppia un 48\img_stemma.jpg"/>
                  <pic:cNvPicPr>
                    <a:picLocks noChangeAspect="1" noChangeArrowheads="1"/>
                  </pic:cNvPicPr>
                </pic:nvPicPr>
                <pic:blipFill>
                  <a:blip r:embed="rId1"/>
                  <a:srcRect/>
                  <a:stretch>
                    <a:fillRect/>
                  </a:stretch>
                </pic:blipFill>
                <pic:spPr bwMode="auto">
                  <a:xfrm>
                    <a:off x="0" y="0"/>
                    <a:ext cx="1906270" cy="1691640"/>
                  </a:xfrm>
                  <a:prstGeom prst="rect">
                    <a:avLst/>
                  </a:prstGeom>
                  <a:noFill/>
                  <a:ln w="9525">
                    <a:noFill/>
                    <a:miter lim="800000"/>
                    <a:headEnd/>
                    <a:tailEnd/>
                  </a:ln>
                </pic:spPr>
              </pic:pic>
            </a:graphicData>
          </a:graphic>
        </wp:inline>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748C" w:rsidRDefault="00362C3D">
    <w:pPr>
      <w:pStyle w:val="Pidipagina"/>
      <w:jc w:val="center"/>
    </w:pPr>
    <w:r>
      <w:rPr>
        <w:noProof/>
        <w:lang w:eastAsia="it-IT"/>
      </w:rPr>
      <w:drawing>
        <wp:anchor distT="0" distB="0" distL="114300" distR="114300" simplePos="0" relativeHeight="251646464" behindDoc="0" locked="0" layoutInCell="1" allowOverlap="1">
          <wp:simplePos x="0" y="0"/>
          <wp:positionH relativeFrom="column">
            <wp:posOffset>3188970</wp:posOffset>
          </wp:positionH>
          <wp:positionV relativeFrom="paragraph">
            <wp:posOffset>-539115</wp:posOffset>
          </wp:positionV>
          <wp:extent cx="3235960" cy="696595"/>
          <wp:effectExtent l="0" t="0" r="0" b="0"/>
          <wp:wrapThrough wrapText="bothSides">
            <wp:wrapPolygon edited="0">
              <wp:start x="0" y="1772"/>
              <wp:lineTo x="0" y="4135"/>
              <wp:lineTo x="1272" y="12405"/>
              <wp:lineTo x="1399" y="18312"/>
              <wp:lineTo x="2797" y="18902"/>
              <wp:lineTo x="13224" y="20084"/>
              <wp:lineTo x="16149" y="20084"/>
              <wp:lineTo x="21490" y="18312"/>
              <wp:lineTo x="21490" y="14177"/>
              <wp:lineTo x="20091" y="12405"/>
              <wp:lineTo x="20600" y="5316"/>
              <wp:lineTo x="20345" y="2954"/>
              <wp:lineTo x="19201" y="1772"/>
              <wp:lineTo x="0" y="1772"/>
            </wp:wrapPolygon>
          </wp:wrapThrough>
          <wp:docPr id="76" name="Immagin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1.png"/>
                  <pic:cNvPicPr/>
                </pic:nvPicPr>
                <pic:blipFill rotWithShape="1">
                  <a:blip r:embed="rId1" cstate="print">
                    <a:extLst>
                      <a:ext uri="{28A0092B-C50C-407E-A947-70E740481C1C}">
                        <a14:useLocalDpi xmlns:a14="http://schemas.microsoft.com/office/drawing/2010/main" val="0"/>
                      </a:ext>
                    </a:extLst>
                  </a:blip>
                  <a:srcRect t="42991" b="10524"/>
                  <a:stretch/>
                </pic:blipFill>
                <pic:spPr bwMode="auto">
                  <a:xfrm>
                    <a:off x="0" y="0"/>
                    <a:ext cx="3235960" cy="696595"/>
                  </a:xfrm>
                  <a:prstGeom prst="rect">
                    <a:avLst/>
                  </a:prstGeom>
                  <a:ln>
                    <a:noFill/>
                  </a:ln>
                  <a:extLst>
                    <a:ext uri="{53640926-AAD7-44D8-BBD7-CCE9431645EC}">
                      <a14:shadowObscured xmlns:a14="http://schemas.microsoft.com/office/drawing/2010/main"/>
                    </a:ext>
                  </a:extLst>
                </pic:spPr>
              </pic:pic>
            </a:graphicData>
          </a:graphic>
        </wp:anchor>
      </w:drawing>
    </w:r>
    <w:r>
      <w:rPr>
        <w:noProof/>
        <w:lang w:eastAsia="it-IT"/>
      </w:rPr>
      <w:drawing>
        <wp:anchor distT="0" distB="0" distL="114300" distR="114300" simplePos="0" relativeHeight="251674112" behindDoc="0" locked="0" layoutInCell="1" allowOverlap="1">
          <wp:simplePos x="0" y="0"/>
          <wp:positionH relativeFrom="column">
            <wp:posOffset>-377190</wp:posOffset>
          </wp:positionH>
          <wp:positionV relativeFrom="paragraph">
            <wp:posOffset>-455295</wp:posOffset>
          </wp:positionV>
          <wp:extent cx="3284220" cy="576580"/>
          <wp:effectExtent l="0" t="0" r="0" b="0"/>
          <wp:wrapThrough wrapText="bothSides">
            <wp:wrapPolygon edited="0">
              <wp:start x="626" y="714"/>
              <wp:lineTo x="501" y="20696"/>
              <wp:lineTo x="6891" y="20696"/>
              <wp:lineTo x="21425" y="18555"/>
              <wp:lineTo x="21425" y="11419"/>
              <wp:lineTo x="20923" y="714"/>
              <wp:lineTo x="626" y="714"/>
            </wp:wrapPolygon>
          </wp:wrapThrough>
          <wp:docPr id="77" name="Immagin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1.png"/>
                  <pic:cNvPicPr/>
                </pic:nvPicPr>
                <pic:blipFill rotWithShape="1">
                  <a:blip r:embed="rId2" cstate="print">
                    <a:extLst>
                      <a:ext uri="{28A0092B-C50C-407E-A947-70E740481C1C}">
                        <a14:useLocalDpi xmlns:a14="http://schemas.microsoft.com/office/drawing/2010/main" val="0"/>
                      </a:ext>
                    </a:extLst>
                  </a:blip>
                  <a:srcRect b="62114"/>
                  <a:stretch/>
                </pic:blipFill>
                <pic:spPr bwMode="auto">
                  <a:xfrm>
                    <a:off x="0" y="0"/>
                    <a:ext cx="3284220" cy="576580"/>
                  </a:xfrm>
                  <a:prstGeom prst="rect">
                    <a:avLst/>
                  </a:prstGeom>
                  <a:ln>
                    <a:noFill/>
                  </a:ln>
                  <a:extLst>
                    <a:ext uri="{53640926-AAD7-44D8-BBD7-CCE9431645EC}">
                      <a14:shadowObscured xmlns:a14="http://schemas.microsoft.com/office/drawing/2010/main"/>
                    </a:ext>
                  </a:extLst>
                </pic:spPr>
              </pic:pic>
            </a:graphicData>
          </a:graphic>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CAF" w:rsidRDefault="00517CAF">
    <w:pPr>
      <w:pStyle w:val="Pidipa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14B6E" w:rsidRDefault="00C14B6E">
      <w:r>
        <w:separator/>
      </w:r>
    </w:p>
  </w:footnote>
  <w:footnote w:type="continuationSeparator" w:id="0">
    <w:p w:rsidR="00C14B6E" w:rsidRDefault="00C14B6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CAF" w:rsidRDefault="00C14B6E">
    <w:pPr>
      <w:pStyle w:val="Intestazione"/>
    </w:pPr>
    <w:r>
      <w:rPr>
        <w:noProof/>
        <w:lang w:eastAsia="it-IT"/>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34389922" o:spid="_x0000_s2054" type="#_x0000_t75" style="position:absolute;margin-left:0;margin-top:0;width:481.7pt;height:558.35pt;z-index:-251640832;mso-position-horizontal:center;mso-position-horizontal-relative:margin;mso-position-vertical:center;mso-position-vertical-relative:margin" o:allowincell="f">
          <v:imagedata r:id="rId1" o:title="Logo defwhite" gain="19661f" blacklevel="22938f"/>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748C" w:rsidRDefault="00C14B6E">
    <w:pPr>
      <w:pStyle w:val="c3"/>
      <w:tabs>
        <w:tab w:val="left" w:pos="720"/>
      </w:tabs>
      <w:ind w:left="-284" w:right="-285"/>
      <w:rPr>
        <w:sz w:val="8"/>
      </w:rPr>
    </w:pPr>
    <w:r>
      <w:rPr>
        <w:noProof/>
        <w:sz w:val="8"/>
        <w:lang w:eastAsia="it-IT"/>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34389923" o:spid="_x0000_s2055" type="#_x0000_t75" style="position:absolute;left:0;text-align:left;margin-left:0;margin-top:0;width:481.7pt;height:558.35pt;z-index:-251639808;mso-position-horizontal:center;mso-position-horizontal-relative:margin;mso-position-vertical:center;mso-position-vertical-relative:margin" o:allowincell="f">
          <v:imagedata r:id="rId1" o:title="Logo defwhite" gain="19661f" blacklevel="22938f"/>
          <w10:wrap anchorx="margin" anchory="margin"/>
        </v:shape>
      </w:pict>
    </w:r>
    <w:r w:rsidR="00902449">
      <w:rPr>
        <w:noProof/>
        <w:sz w:val="8"/>
        <w:lang w:eastAsia="it-IT"/>
      </w:rPr>
      <mc:AlternateContent>
        <mc:Choice Requires="wps">
          <w:drawing>
            <wp:anchor distT="0" distB="0" distL="114300" distR="114300" simplePos="0" relativeHeight="251661312" behindDoc="0" locked="0" layoutInCell="0" allowOverlap="1">
              <wp:simplePos x="0" y="0"/>
              <wp:positionH relativeFrom="margin">
                <wp:align>left</wp:align>
              </wp:positionH>
              <wp:positionV relativeFrom="topMargin">
                <wp:align>center</wp:align>
              </wp:positionV>
              <wp:extent cx="6807835" cy="163830"/>
              <wp:effectExtent l="0" t="0" r="12065" b="26670"/>
              <wp:wrapNone/>
              <wp:docPr id="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07835" cy="163830"/>
                      </a:xfrm>
                      <a:prstGeom prst="rect">
                        <a:avLst/>
                      </a:prstGeom>
                      <a:solidFill>
                        <a:schemeClr val="bg1">
                          <a:lumMod val="50000"/>
                        </a:schemeClr>
                      </a:solidFill>
                      <a:ln>
                        <a:solidFill>
                          <a:srgbClr val="FFC000"/>
                        </a:solidFill>
                      </a:ln>
                      <a:extLst/>
                    </wps:spPr>
                    <wps:txbx>
                      <w:txbxContent>
                        <w:sdt>
                          <w:sdtPr>
                            <w:rPr>
                              <w:rFonts w:ascii="Calibri" w:eastAsia="Calibri" w:hAnsi="Calibri" w:cstheme="minorBidi"/>
                              <w:b/>
                              <w:bCs/>
                              <w:caps/>
                              <w:color w:val="FFCC00"/>
                              <w:sz w:val="22"/>
                              <w:szCs w:val="22"/>
                              <w:lang w:eastAsia="en-US"/>
                            </w:rPr>
                            <w:alias w:val="Titolo"/>
                            <w:id w:val="-77753230"/>
                            <w:dataBinding w:prefixMappings="xmlns:ns0='http://schemas.openxmlformats.org/package/2006/metadata/core-properties' xmlns:ns1='http://purl.org/dc/elements/1.1/'" w:xpath="/ns0:coreProperties[1]/ns1:title[1]" w:storeItemID="{6C3C8BC8-F283-45AE-878A-BAB7291924A1}"/>
                            <w:text/>
                          </w:sdtPr>
                          <w:sdtEndPr/>
                          <w:sdtContent>
                            <w:p w:rsidR="00A80CCA" w:rsidRPr="00A80CCA" w:rsidRDefault="00A80B71">
                              <w:pPr>
                                <w:rPr>
                                  <w:color w:val="C00000"/>
                                </w:rPr>
                              </w:pPr>
                              <w:r w:rsidRPr="00A80B71">
                                <w:rPr>
                                  <w:rFonts w:ascii="Calibri" w:eastAsia="Calibri" w:hAnsi="Calibri" w:cstheme="minorBidi"/>
                                  <w:b/>
                                  <w:bCs/>
                                  <w:caps/>
                                  <w:color w:val="FFCC00"/>
                                  <w:sz w:val="22"/>
                                  <w:szCs w:val="22"/>
                                  <w:lang w:eastAsia="en-US"/>
                                </w:rPr>
                                <w:t>Erano giovani e forti – Caserta e i suoi figli nella grande guerra</w:t>
                              </w:r>
                            </w:p>
                          </w:sdtContent>
                        </w:sdt>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left:0;text-align:left;margin-left:0;margin-top:0;width:536.05pt;height:12.9pt;z-index:251661312;visibility:visible;mso-wrap-style:square;mso-width-percent:0;mso-height-percent:0;mso-wrap-distance-left:9pt;mso-wrap-distance-top:0;mso-wrap-distance-right:9pt;mso-wrap-distance-bottom:0;mso-position-horizontal:left;mso-position-horizontal-relative:margin;mso-position-vertical:center;mso-position-vertical-relative:top-margin-area;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" o:allowincell="f" fillcolor="#7f7f7f [1612]" strokecolor="#ffc000">
              <v:textbox inset=",0,,0">
                <w:txbxContent>
                  <w:sdt>
                    <w:sdtPr>
                      <w:rPr>
                        <w:rFonts w:ascii="Calibri" w:eastAsia="Calibri" w:hAnsi="Calibri" w:cstheme="minorBidi"/>
                        <w:b/>
                        <w:bCs/>
                        <w:caps/>
                        <w:color w:val="FFCC00"/>
                        <w:sz w:val="22"/>
                        <w:szCs w:val="22"/>
                        <w:lang w:eastAsia="en-US"/>
                      </w:rPr>
                      <w:alias w:val="Titolo"/>
                      <w:id w:val="-77753230"/>
                      <w:dataBinding w:prefixMappings="xmlns:ns0='http://schemas.openxmlformats.org/package/2006/metadata/core-properties' xmlns:ns1='http://purl.org/dc/elements/1.1/'" w:xpath="/ns0:coreProperties[1]/ns1:title[1]" w:storeItemID="{6C3C8BC8-F283-45AE-878A-BAB7291924A1}"/>
                      <w:text/>
                    </w:sdtPr>
                    <w:sdtEndPr/>
                    <w:sdtContent>
                      <w:p w:rsidR="00A80CCA" w:rsidRPr="00A80CCA" w:rsidRDefault="00A80B71">
                        <w:pPr>
                          <w:rPr>
                            <w:color w:val="C00000"/>
                          </w:rPr>
                        </w:pPr>
                        <w:r w:rsidRPr="00A80B71">
                          <w:rPr>
                            <w:rFonts w:ascii="Calibri" w:eastAsia="Calibri" w:hAnsi="Calibri" w:cstheme="minorBidi"/>
                            <w:b/>
                            <w:bCs/>
                            <w:caps/>
                            <w:color w:val="FFCC00"/>
                            <w:sz w:val="22"/>
                            <w:szCs w:val="22"/>
                            <w:lang w:eastAsia="en-US"/>
                          </w:rPr>
                          <w:t>Erano giovani e forti – Caserta e i suoi figli nella grande guerra</w:t>
                        </w:r>
                      </w:p>
                    </w:sdtContent>
                  </w:sdt>
                </w:txbxContent>
              </v:textbox>
              <w10:wrap anchorx="margin" anchory="margin"/>
            </v:shape>
          </w:pict>
        </mc:Fallback>
      </mc:AlternateContent>
    </w:r>
    <w:r w:rsidR="00902449">
      <w:rPr>
        <w:noProof/>
        <w:sz w:val="8"/>
        <w:lang w:eastAsia="it-IT"/>
      </w:rPr>
      <mc:AlternateContent>
        <mc:Choice Requires="wps">
          <w:drawing>
            <wp:anchor distT="0" distB="0" distL="114300" distR="114300" simplePos="0" relativeHeight="251660288" behindDoc="0" locked="0" layoutInCell="0" allowOverlap="1">
              <wp:simplePos x="0" y="0"/>
              <wp:positionH relativeFrom="page">
                <wp:align>left</wp:align>
              </wp:positionH>
              <wp:positionV relativeFrom="topMargin">
                <wp:align>center</wp:align>
              </wp:positionV>
              <wp:extent cx="689610" cy="164465"/>
              <wp:effectExtent l="19050" t="0" r="186690" b="26035"/>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9610" cy="164465"/>
                      </a:xfrm>
                      <a:prstGeom prst="rect">
                        <a:avLst/>
                      </a:prstGeom>
                      <a:solidFill>
                        <a:srgbClr val="FFC000"/>
                      </a:solidFill>
                      <a:ln w="12700">
                        <a:solidFill>
                          <a:srgbClr val="FFC000"/>
                        </a:solidFill>
                        <a:miter lim="800000"/>
                        <a:headEnd/>
                        <a:tailEnd/>
                      </a:ln>
                      <a:effectLst>
                        <a:outerShdw sy="50000" kx="-2453608" rotWithShape="0">
                          <a:schemeClr val="accent2">
                            <a:lumMod val="40000"/>
                            <a:lumOff val="60000"/>
                            <a:alpha val="50000"/>
                          </a:schemeClr>
                        </a:outerShdw>
                      </a:effectLst>
                    </wps:spPr>
                    <wps:txbx>
                      <w:txbxContent>
                        <w:p w:rsidR="00A80CCA" w:rsidRPr="00A80CCA" w:rsidRDefault="00217A5F">
                          <w:pPr>
                            <w:jc w:val="right"/>
                            <w:rPr>
                              <w:color w:val="FFFFFF" w:themeColor="background1"/>
                            </w:rPr>
                          </w:pPr>
                          <w:r w:rsidRPr="00A80CCA">
                            <w:rPr>
                              <w:color w:val="FFFFFF" w:themeColor="background1"/>
                            </w:rPr>
                            <w:fldChar w:fldCharType="begin"/>
                          </w:r>
                          <w:r w:rsidR="00A80CCA" w:rsidRPr="00A80CCA">
                            <w:rPr>
                              <w:color w:val="FFFFFF" w:themeColor="background1"/>
                            </w:rPr>
                            <w:instrText xml:space="preserve"> PAGE   \* MERGEFORMAT </w:instrText>
                          </w:r>
                          <w:r w:rsidRPr="00A80CCA">
                            <w:rPr>
                              <w:color w:val="FFFFFF" w:themeColor="background1"/>
                            </w:rPr>
                            <w:fldChar w:fldCharType="separate"/>
                          </w:r>
                          <w:r w:rsidR="00902449">
                            <w:rPr>
                              <w:noProof/>
                              <w:color w:val="FFFFFF" w:themeColor="background1"/>
                            </w:rPr>
                            <w:t>8</w:t>
                          </w:r>
                          <w:r w:rsidRPr="00A80CCA">
                            <w:rPr>
                              <w:color w:val="FFFFFF" w:themeColor="background1"/>
                            </w:rPr>
                            <w:fldChar w:fldCharType="end"/>
                          </w:r>
                        </w:p>
                      </w:txbxContent>
                    </wps:txbx>
                    <wps:bodyPr rot="0" vert="horz" wrap="square" lIns="91440" tIns="0" rIns="91440" bIns="0" anchor="ctr" anchorCtr="0" upright="1">
                      <a:noAutofit/>
                    </wps:bodyPr>
                  </wps:wsp>
                </a:graphicData>
              </a:graphic>
              <wp14:sizeRelH relativeFrom="leftMargin">
                <wp14:pctWidth>0</wp14:pctWidth>
              </wp14:sizeRelH>
              <wp14:sizeRelV relativeFrom="page">
                <wp14:pctHeight>0</wp14:pctHeight>
              </wp14:sizeRelV>
            </wp:anchor>
          </w:drawing>
        </mc:Choice>
        <mc:Fallback>
          <w:pict>
            <v:shape id="Text Box 2" o:spid="_x0000_s1027" type="#_x0000_t202" style="position:absolute;left:0;text-align:left;margin-left:0;margin-top:0;width:54.3pt;height:12.95pt;z-index:251660288;visibility:visible;mso-wrap-style:square;mso-width-percent:0;mso-height-percent:0;mso-wrap-distance-left:9pt;mso-wrap-distance-top:0;mso-wrap-distance-right:9pt;mso-wrap-distance-bottom:0;mso-position-horizontal:left;mso-position-horizontal-relative:page;mso-position-vertical:center;mso-position-vertical-relative:top-margin-area;mso-width-percent:0;mso-height-percent:0;mso-width-relative:lef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" o:allowincell="f" fillcolor="#ffc000" strokecolor="#ffc000" strokeweight="1pt">
              <v:shadow on="t" type="perspective" color="#e5b8b7 [1301]" opacity=".5" origin=",.5" offset="0,0" matrix=",-56756f,,.5"/>
              <v:textbox inset=",0,,0">
                <w:txbxContent>
                  <w:p w:rsidR="00A80CCA" w:rsidRPr="00A80CCA" w:rsidRDefault="00217A5F">
                    <w:pPr>
                      <w:jc w:val="right"/>
                      <w:rPr>
                        <w:color w:val="FFFFFF" w:themeColor="background1"/>
                      </w:rPr>
                    </w:pPr>
                    <w:r w:rsidRPr="00A80CCA">
                      <w:rPr>
                        <w:color w:val="FFFFFF" w:themeColor="background1"/>
                      </w:rPr>
                      <w:fldChar w:fldCharType="begin"/>
                    </w:r>
                    <w:r w:rsidR="00A80CCA" w:rsidRPr="00A80CCA">
                      <w:rPr>
                        <w:color w:val="FFFFFF" w:themeColor="background1"/>
                      </w:rPr>
                      <w:instrText xml:space="preserve"> PAGE   \* MERGEFORMAT </w:instrText>
                    </w:r>
                    <w:r w:rsidRPr="00A80CCA">
                      <w:rPr>
                        <w:color w:val="FFFFFF" w:themeColor="background1"/>
                      </w:rPr>
                      <w:fldChar w:fldCharType="separate"/>
                    </w:r>
                    <w:r w:rsidR="00902449">
                      <w:rPr>
                        <w:noProof/>
                        <w:color w:val="FFFFFF" w:themeColor="background1"/>
                      </w:rPr>
                      <w:t>8</w:t>
                    </w:r>
                    <w:r w:rsidRPr="00A80CCA">
                      <w:rPr>
                        <w:color w:val="FFFFFF" w:themeColor="background1"/>
                      </w:rPr>
                      <w:fldChar w:fldCharType="end"/>
                    </w:r>
                  </w:p>
                </w:txbxContent>
              </v:textbox>
              <w10:wrap anchorx="page" anchory="margin"/>
            </v:shape>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CAF" w:rsidRDefault="00C14B6E">
    <w:pPr>
      <w:pStyle w:val="Intestazione"/>
    </w:pPr>
    <w:r>
      <w:rPr>
        <w:noProof/>
        <w:lang w:eastAsia="it-IT"/>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34389921" o:spid="_x0000_s2053" type="#_x0000_t75" style="position:absolute;margin-left:0;margin-top:0;width:481.7pt;height:558.35pt;z-index:-251641856;mso-position-horizontal:center;mso-position-horizontal-relative:margin;mso-position-vertical:center;mso-position-vertical-relative:margin" o:allowincell="f">
          <v:imagedata r:id="rId1" o:title="Logo defwhite" gain="19661f" blacklevel="22938f"/>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pStyle w:val="Titolo1"/>
      <w:lvlText w:val=""/>
      <w:lvlJc w:val="left"/>
      <w:pPr>
        <w:tabs>
          <w:tab w:val="num" w:pos="432"/>
        </w:tabs>
        <w:ind w:left="432" w:hanging="432"/>
      </w:pPr>
    </w:lvl>
    <w:lvl w:ilvl="1">
      <w:start w:val="1"/>
      <w:numFmt w:val="none"/>
      <w:lvlText w:val=""/>
      <w:lvlJc w:val="left"/>
      <w:pPr>
        <w:tabs>
          <w:tab w:val="num" w:pos="576"/>
        </w:tabs>
        <w:ind w:left="576" w:hanging="576"/>
      </w:pPr>
    </w:lvl>
    <w:lvl w:ilvl="2">
      <w:start w:val="1"/>
      <w:numFmt w:val="none"/>
      <w:pStyle w:val="Titolo3"/>
      <w:lvlText w:val=""/>
      <w:lvlJc w:val="left"/>
      <w:pPr>
        <w:tabs>
          <w:tab w:val="num" w:pos="720"/>
        </w:tabs>
        <w:ind w:left="720" w:hanging="720"/>
      </w:pPr>
    </w:lvl>
    <w:lvl w:ilvl="3">
      <w:start w:val="1"/>
      <w:numFmt w:val="none"/>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abstractNum w:abstractNumId="1">
    <w:nsid w:val="05C16066"/>
    <w:multiLevelType w:val="hybridMultilevel"/>
    <w:tmpl w:val="DCB83776"/>
    <w:lvl w:ilvl="0" w:tplc="FAAAF798">
      <w:start w:val="1"/>
      <w:numFmt w:val="lowerLetter"/>
      <w:lvlText w:val="%1."/>
      <w:lvlJc w:val="left"/>
      <w:pPr>
        <w:ind w:left="1440" w:hanging="360"/>
      </w:pPr>
      <w:rPr>
        <w:b w:val="0"/>
      </w:r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2">
    <w:nsid w:val="06E81582"/>
    <w:multiLevelType w:val="hybridMultilevel"/>
    <w:tmpl w:val="BDBC4A92"/>
    <w:lvl w:ilvl="0" w:tplc="45821306">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nsid w:val="082638A9"/>
    <w:multiLevelType w:val="hybridMultilevel"/>
    <w:tmpl w:val="2D3A7ED4"/>
    <w:lvl w:ilvl="0" w:tplc="04100019">
      <w:start w:val="1"/>
      <w:numFmt w:val="lowerLetter"/>
      <w:lvlText w:val="%1."/>
      <w:lvlJc w:val="left"/>
      <w:pPr>
        <w:ind w:left="1440" w:hanging="360"/>
      </w:p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4">
    <w:nsid w:val="0C18238A"/>
    <w:multiLevelType w:val="hybridMultilevel"/>
    <w:tmpl w:val="29C25758"/>
    <w:lvl w:ilvl="0" w:tplc="04100019">
      <w:start w:val="1"/>
      <w:numFmt w:val="lowerLetter"/>
      <w:lvlText w:val="%1."/>
      <w:lvlJc w:val="left"/>
      <w:pPr>
        <w:ind w:left="1440" w:hanging="360"/>
      </w:p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5">
    <w:nsid w:val="0CEF529F"/>
    <w:multiLevelType w:val="hybridMultilevel"/>
    <w:tmpl w:val="D5547CC6"/>
    <w:lvl w:ilvl="0" w:tplc="45821306">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nsid w:val="12A2126E"/>
    <w:multiLevelType w:val="hybridMultilevel"/>
    <w:tmpl w:val="82C684F8"/>
    <w:lvl w:ilvl="0" w:tplc="04100001">
      <w:start w:val="1"/>
      <w:numFmt w:val="bullet"/>
      <w:lvlText w:val=""/>
      <w:lvlJc w:val="left"/>
      <w:pPr>
        <w:tabs>
          <w:tab w:val="num" w:pos="577"/>
        </w:tabs>
        <w:ind w:left="577" w:hanging="360"/>
      </w:pPr>
      <w:rPr>
        <w:rFonts w:ascii="Symbol" w:hAnsi="Symbol" w:hint="default"/>
      </w:rPr>
    </w:lvl>
    <w:lvl w:ilvl="1" w:tplc="04100003" w:tentative="1">
      <w:start w:val="1"/>
      <w:numFmt w:val="bullet"/>
      <w:lvlText w:val="o"/>
      <w:lvlJc w:val="left"/>
      <w:pPr>
        <w:tabs>
          <w:tab w:val="num" w:pos="1297"/>
        </w:tabs>
        <w:ind w:left="1297" w:hanging="360"/>
      </w:pPr>
      <w:rPr>
        <w:rFonts w:ascii="Courier New" w:hAnsi="Courier New" w:cs="Courier New" w:hint="default"/>
      </w:rPr>
    </w:lvl>
    <w:lvl w:ilvl="2" w:tplc="04100005" w:tentative="1">
      <w:start w:val="1"/>
      <w:numFmt w:val="bullet"/>
      <w:lvlText w:val=""/>
      <w:lvlJc w:val="left"/>
      <w:pPr>
        <w:tabs>
          <w:tab w:val="num" w:pos="2017"/>
        </w:tabs>
        <w:ind w:left="2017" w:hanging="360"/>
      </w:pPr>
      <w:rPr>
        <w:rFonts w:ascii="Wingdings" w:hAnsi="Wingdings" w:hint="default"/>
      </w:rPr>
    </w:lvl>
    <w:lvl w:ilvl="3" w:tplc="04100001" w:tentative="1">
      <w:start w:val="1"/>
      <w:numFmt w:val="bullet"/>
      <w:lvlText w:val=""/>
      <w:lvlJc w:val="left"/>
      <w:pPr>
        <w:tabs>
          <w:tab w:val="num" w:pos="2737"/>
        </w:tabs>
        <w:ind w:left="2737" w:hanging="360"/>
      </w:pPr>
      <w:rPr>
        <w:rFonts w:ascii="Symbol" w:hAnsi="Symbol" w:hint="default"/>
      </w:rPr>
    </w:lvl>
    <w:lvl w:ilvl="4" w:tplc="04100003" w:tentative="1">
      <w:start w:val="1"/>
      <w:numFmt w:val="bullet"/>
      <w:lvlText w:val="o"/>
      <w:lvlJc w:val="left"/>
      <w:pPr>
        <w:tabs>
          <w:tab w:val="num" w:pos="3457"/>
        </w:tabs>
        <w:ind w:left="3457" w:hanging="360"/>
      </w:pPr>
      <w:rPr>
        <w:rFonts w:ascii="Courier New" w:hAnsi="Courier New" w:cs="Courier New" w:hint="default"/>
      </w:rPr>
    </w:lvl>
    <w:lvl w:ilvl="5" w:tplc="04100005" w:tentative="1">
      <w:start w:val="1"/>
      <w:numFmt w:val="bullet"/>
      <w:lvlText w:val=""/>
      <w:lvlJc w:val="left"/>
      <w:pPr>
        <w:tabs>
          <w:tab w:val="num" w:pos="4177"/>
        </w:tabs>
        <w:ind w:left="4177" w:hanging="360"/>
      </w:pPr>
      <w:rPr>
        <w:rFonts w:ascii="Wingdings" w:hAnsi="Wingdings" w:hint="default"/>
      </w:rPr>
    </w:lvl>
    <w:lvl w:ilvl="6" w:tplc="04100001" w:tentative="1">
      <w:start w:val="1"/>
      <w:numFmt w:val="bullet"/>
      <w:lvlText w:val=""/>
      <w:lvlJc w:val="left"/>
      <w:pPr>
        <w:tabs>
          <w:tab w:val="num" w:pos="4897"/>
        </w:tabs>
        <w:ind w:left="4897" w:hanging="360"/>
      </w:pPr>
      <w:rPr>
        <w:rFonts w:ascii="Symbol" w:hAnsi="Symbol" w:hint="default"/>
      </w:rPr>
    </w:lvl>
    <w:lvl w:ilvl="7" w:tplc="04100003" w:tentative="1">
      <w:start w:val="1"/>
      <w:numFmt w:val="bullet"/>
      <w:lvlText w:val="o"/>
      <w:lvlJc w:val="left"/>
      <w:pPr>
        <w:tabs>
          <w:tab w:val="num" w:pos="5617"/>
        </w:tabs>
        <w:ind w:left="5617" w:hanging="360"/>
      </w:pPr>
      <w:rPr>
        <w:rFonts w:ascii="Courier New" w:hAnsi="Courier New" w:cs="Courier New" w:hint="default"/>
      </w:rPr>
    </w:lvl>
    <w:lvl w:ilvl="8" w:tplc="04100005" w:tentative="1">
      <w:start w:val="1"/>
      <w:numFmt w:val="bullet"/>
      <w:lvlText w:val=""/>
      <w:lvlJc w:val="left"/>
      <w:pPr>
        <w:tabs>
          <w:tab w:val="num" w:pos="6337"/>
        </w:tabs>
        <w:ind w:left="6337" w:hanging="360"/>
      </w:pPr>
      <w:rPr>
        <w:rFonts w:ascii="Wingdings" w:hAnsi="Wingdings" w:hint="default"/>
      </w:rPr>
    </w:lvl>
  </w:abstractNum>
  <w:abstractNum w:abstractNumId="7">
    <w:nsid w:val="188D0003"/>
    <w:multiLevelType w:val="hybridMultilevel"/>
    <w:tmpl w:val="5C06B37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nsid w:val="1A461A2C"/>
    <w:multiLevelType w:val="hybridMultilevel"/>
    <w:tmpl w:val="C75E176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nsid w:val="2B213F98"/>
    <w:multiLevelType w:val="hybridMultilevel"/>
    <w:tmpl w:val="C7D264EC"/>
    <w:lvl w:ilvl="0" w:tplc="45821306">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nsid w:val="3B4E63C4"/>
    <w:multiLevelType w:val="hybridMultilevel"/>
    <w:tmpl w:val="3B6AB90C"/>
    <w:lvl w:ilvl="0" w:tplc="45821306">
      <w:start w:val="1"/>
      <w:numFmt w:val="bullet"/>
      <w:lvlText w:val=""/>
      <w:lvlJc w:val="left"/>
      <w:pPr>
        <w:ind w:left="1429" w:hanging="360"/>
      </w:pPr>
      <w:rPr>
        <w:rFonts w:ascii="Symbol" w:hAnsi="Symbol" w:hint="default"/>
      </w:rPr>
    </w:lvl>
    <w:lvl w:ilvl="1" w:tplc="04100003" w:tentative="1">
      <w:start w:val="1"/>
      <w:numFmt w:val="bullet"/>
      <w:lvlText w:val="o"/>
      <w:lvlJc w:val="left"/>
      <w:pPr>
        <w:ind w:left="2149" w:hanging="360"/>
      </w:pPr>
      <w:rPr>
        <w:rFonts w:ascii="Courier New" w:hAnsi="Courier New" w:cs="Courier New"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11">
    <w:nsid w:val="3B9B70C7"/>
    <w:multiLevelType w:val="hybridMultilevel"/>
    <w:tmpl w:val="21C4D52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nsid w:val="3F014B80"/>
    <w:multiLevelType w:val="hybridMultilevel"/>
    <w:tmpl w:val="A4282A8A"/>
    <w:lvl w:ilvl="0" w:tplc="4462DC58">
      <w:start w:val="14"/>
      <w:numFmt w:val="bullet"/>
      <w:lvlText w:val="-"/>
      <w:lvlJc w:val="left"/>
      <w:pPr>
        <w:ind w:left="1069" w:hanging="360"/>
      </w:pPr>
      <w:rPr>
        <w:rFonts w:ascii="Times New Roman" w:eastAsia="Times New Roman" w:hAnsi="Times New Roman" w:cs="Times New Roman" w:hint="default"/>
      </w:rPr>
    </w:lvl>
    <w:lvl w:ilvl="1" w:tplc="04100003" w:tentative="1">
      <w:start w:val="1"/>
      <w:numFmt w:val="bullet"/>
      <w:lvlText w:val="o"/>
      <w:lvlJc w:val="left"/>
      <w:pPr>
        <w:ind w:left="1789" w:hanging="360"/>
      </w:pPr>
      <w:rPr>
        <w:rFonts w:ascii="Courier New" w:hAnsi="Courier New" w:cs="Courier New" w:hint="default"/>
      </w:rPr>
    </w:lvl>
    <w:lvl w:ilvl="2" w:tplc="04100005" w:tentative="1">
      <w:start w:val="1"/>
      <w:numFmt w:val="bullet"/>
      <w:lvlText w:val=""/>
      <w:lvlJc w:val="left"/>
      <w:pPr>
        <w:ind w:left="2509" w:hanging="360"/>
      </w:pPr>
      <w:rPr>
        <w:rFonts w:ascii="Wingdings" w:hAnsi="Wingdings" w:hint="default"/>
      </w:rPr>
    </w:lvl>
    <w:lvl w:ilvl="3" w:tplc="04100001" w:tentative="1">
      <w:start w:val="1"/>
      <w:numFmt w:val="bullet"/>
      <w:lvlText w:val=""/>
      <w:lvlJc w:val="left"/>
      <w:pPr>
        <w:ind w:left="3229" w:hanging="360"/>
      </w:pPr>
      <w:rPr>
        <w:rFonts w:ascii="Symbol" w:hAnsi="Symbol" w:hint="default"/>
      </w:rPr>
    </w:lvl>
    <w:lvl w:ilvl="4" w:tplc="04100003" w:tentative="1">
      <w:start w:val="1"/>
      <w:numFmt w:val="bullet"/>
      <w:lvlText w:val="o"/>
      <w:lvlJc w:val="left"/>
      <w:pPr>
        <w:ind w:left="3949" w:hanging="360"/>
      </w:pPr>
      <w:rPr>
        <w:rFonts w:ascii="Courier New" w:hAnsi="Courier New" w:cs="Courier New" w:hint="default"/>
      </w:rPr>
    </w:lvl>
    <w:lvl w:ilvl="5" w:tplc="04100005" w:tentative="1">
      <w:start w:val="1"/>
      <w:numFmt w:val="bullet"/>
      <w:lvlText w:val=""/>
      <w:lvlJc w:val="left"/>
      <w:pPr>
        <w:ind w:left="4669" w:hanging="360"/>
      </w:pPr>
      <w:rPr>
        <w:rFonts w:ascii="Wingdings" w:hAnsi="Wingdings" w:hint="default"/>
      </w:rPr>
    </w:lvl>
    <w:lvl w:ilvl="6" w:tplc="04100001" w:tentative="1">
      <w:start w:val="1"/>
      <w:numFmt w:val="bullet"/>
      <w:lvlText w:val=""/>
      <w:lvlJc w:val="left"/>
      <w:pPr>
        <w:ind w:left="5389" w:hanging="360"/>
      </w:pPr>
      <w:rPr>
        <w:rFonts w:ascii="Symbol" w:hAnsi="Symbol" w:hint="default"/>
      </w:rPr>
    </w:lvl>
    <w:lvl w:ilvl="7" w:tplc="04100003" w:tentative="1">
      <w:start w:val="1"/>
      <w:numFmt w:val="bullet"/>
      <w:lvlText w:val="o"/>
      <w:lvlJc w:val="left"/>
      <w:pPr>
        <w:ind w:left="6109" w:hanging="360"/>
      </w:pPr>
      <w:rPr>
        <w:rFonts w:ascii="Courier New" w:hAnsi="Courier New" w:cs="Courier New" w:hint="default"/>
      </w:rPr>
    </w:lvl>
    <w:lvl w:ilvl="8" w:tplc="04100005" w:tentative="1">
      <w:start w:val="1"/>
      <w:numFmt w:val="bullet"/>
      <w:lvlText w:val=""/>
      <w:lvlJc w:val="left"/>
      <w:pPr>
        <w:ind w:left="6829" w:hanging="360"/>
      </w:pPr>
      <w:rPr>
        <w:rFonts w:ascii="Wingdings" w:hAnsi="Wingdings" w:hint="default"/>
      </w:rPr>
    </w:lvl>
  </w:abstractNum>
  <w:abstractNum w:abstractNumId="13">
    <w:nsid w:val="3FFE2DB8"/>
    <w:multiLevelType w:val="hybridMultilevel"/>
    <w:tmpl w:val="317CBD6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nsid w:val="42D93AEB"/>
    <w:multiLevelType w:val="hybridMultilevel"/>
    <w:tmpl w:val="F6D0395C"/>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nsid w:val="49D12734"/>
    <w:multiLevelType w:val="hybridMultilevel"/>
    <w:tmpl w:val="73CE30EC"/>
    <w:lvl w:ilvl="0" w:tplc="04100001">
      <w:start w:val="1"/>
      <w:numFmt w:val="bullet"/>
      <w:lvlText w:val=""/>
      <w:lvlJc w:val="left"/>
      <w:pPr>
        <w:ind w:left="1440" w:hanging="360"/>
      </w:pPr>
      <w:rPr>
        <w:rFonts w:ascii="Symbol" w:hAnsi="Symbol"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16">
    <w:nsid w:val="55607D00"/>
    <w:multiLevelType w:val="hybridMultilevel"/>
    <w:tmpl w:val="706C4B46"/>
    <w:lvl w:ilvl="0" w:tplc="45821306">
      <w:start w:val="1"/>
      <w:numFmt w:val="bullet"/>
      <w:lvlText w:val=""/>
      <w:lvlJc w:val="left"/>
      <w:pPr>
        <w:ind w:left="1068" w:hanging="360"/>
      </w:pPr>
      <w:rPr>
        <w:rFonts w:ascii="Symbol" w:hAnsi="Symbol"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17">
    <w:nsid w:val="5F9F2EF3"/>
    <w:multiLevelType w:val="hybridMultilevel"/>
    <w:tmpl w:val="58D8AB10"/>
    <w:lvl w:ilvl="0" w:tplc="070A5856">
      <w:start w:val="1"/>
      <w:numFmt w:val="decimal"/>
      <w:lvlText w:val="%1."/>
      <w:lvlJc w:val="left"/>
      <w:pPr>
        <w:ind w:left="1069" w:hanging="360"/>
      </w:pPr>
      <w:rPr>
        <w:rFonts w:hint="default"/>
      </w:rPr>
    </w:lvl>
    <w:lvl w:ilvl="1" w:tplc="04100019" w:tentative="1">
      <w:start w:val="1"/>
      <w:numFmt w:val="lowerLetter"/>
      <w:lvlText w:val="%2."/>
      <w:lvlJc w:val="left"/>
      <w:pPr>
        <w:ind w:left="1789" w:hanging="360"/>
      </w:pPr>
    </w:lvl>
    <w:lvl w:ilvl="2" w:tplc="0410001B" w:tentative="1">
      <w:start w:val="1"/>
      <w:numFmt w:val="lowerRoman"/>
      <w:lvlText w:val="%3."/>
      <w:lvlJc w:val="right"/>
      <w:pPr>
        <w:ind w:left="2509" w:hanging="180"/>
      </w:pPr>
    </w:lvl>
    <w:lvl w:ilvl="3" w:tplc="0410000F" w:tentative="1">
      <w:start w:val="1"/>
      <w:numFmt w:val="decimal"/>
      <w:lvlText w:val="%4."/>
      <w:lvlJc w:val="left"/>
      <w:pPr>
        <w:ind w:left="3229" w:hanging="360"/>
      </w:pPr>
    </w:lvl>
    <w:lvl w:ilvl="4" w:tplc="04100019" w:tentative="1">
      <w:start w:val="1"/>
      <w:numFmt w:val="lowerLetter"/>
      <w:lvlText w:val="%5."/>
      <w:lvlJc w:val="left"/>
      <w:pPr>
        <w:ind w:left="3949" w:hanging="360"/>
      </w:pPr>
    </w:lvl>
    <w:lvl w:ilvl="5" w:tplc="0410001B" w:tentative="1">
      <w:start w:val="1"/>
      <w:numFmt w:val="lowerRoman"/>
      <w:lvlText w:val="%6."/>
      <w:lvlJc w:val="right"/>
      <w:pPr>
        <w:ind w:left="4669" w:hanging="180"/>
      </w:pPr>
    </w:lvl>
    <w:lvl w:ilvl="6" w:tplc="0410000F" w:tentative="1">
      <w:start w:val="1"/>
      <w:numFmt w:val="decimal"/>
      <w:lvlText w:val="%7."/>
      <w:lvlJc w:val="left"/>
      <w:pPr>
        <w:ind w:left="5389" w:hanging="360"/>
      </w:pPr>
    </w:lvl>
    <w:lvl w:ilvl="7" w:tplc="04100019" w:tentative="1">
      <w:start w:val="1"/>
      <w:numFmt w:val="lowerLetter"/>
      <w:lvlText w:val="%8."/>
      <w:lvlJc w:val="left"/>
      <w:pPr>
        <w:ind w:left="6109" w:hanging="360"/>
      </w:pPr>
    </w:lvl>
    <w:lvl w:ilvl="8" w:tplc="0410001B" w:tentative="1">
      <w:start w:val="1"/>
      <w:numFmt w:val="lowerRoman"/>
      <w:lvlText w:val="%9."/>
      <w:lvlJc w:val="right"/>
      <w:pPr>
        <w:ind w:left="6829" w:hanging="180"/>
      </w:pPr>
    </w:lvl>
  </w:abstractNum>
  <w:abstractNum w:abstractNumId="18">
    <w:nsid w:val="6080655E"/>
    <w:multiLevelType w:val="hybridMultilevel"/>
    <w:tmpl w:val="04B4B6AA"/>
    <w:lvl w:ilvl="0" w:tplc="45821306">
      <w:start w:val="1"/>
      <w:numFmt w:val="bullet"/>
      <w:lvlText w:val=""/>
      <w:lvlJc w:val="left"/>
      <w:pPr>
        <w:ind w:left="720" w:hanging="360"/>
      </w:pPr>
      <w:rPr>
        <w:rFonts w:ascii="Symbol" w:hAnsi="Symbol"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9">
    <w:nsid w:val="68136B93"/>
    <w:multiLevelType w:val="hybridMultilevel"/>
    <w:tmpl w:val="5F827AF6"/>
    <w:lvl w:ilvl="0" w:tplc="45821306">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nsid w:val="6C361096"/>
    <w:multiLevelType w:val="hybridMultilevel"/>
    <w:tmpl w:val="FE2A15B8"/>
    <w:lvl w:ilvl="0" w:tplc="04100019">
      <w:start w:val="1"/>
      <w:numFmt w:val="lowerLetter"/>
      <w:lvlText w:val="%1."/>
      <w:lvlJc w:val="left"/>
      <w:pPr>
        <w:ind w:left="1500" w:hanging="360"/>
      </w:pPr>
    </w:lvl>
    <w:lvl w:ilvl="1" w:tplc="04100019" w:tentative="1">
      <w:start w:val="1"/>
      <w:numFmt w:val="lowerLetter"/>
      <w:lvlText w:val="%2."/>
      <w:lvlJc w:val="left"/>
      <w:pPr>
        <w:ind w:left="2220" w:hanging="360"/>
      </w:pPr>
    </w:lvl>
    <w:lvl w:ilvl="2" w:tplc="0410001B" w:tentative="1">
      <w:start w:val="1"/>
      <w:numFmt w:val="lowerRoman"/>
      <w:lvlText w:val="%3."/>
      <w:lvlJc w:val="right"/>
      <w:pPr>
        <w:ind w:left="2940" w:hanging="180"/>
      </w:pPr>
    </w:lvl>
    <w:lvl w:ilvl="3" w:tplc="0410000F" w:tentative="1">
      <w:start w:val="1"/>
      <w:numFmt w:val="decimal"/>
      <w:lvlText w:val="%4."/>
      <w:lvlJc w:val="left"/>
      <w:pPr>
        <w:ind w:left="3660" w:hanging="360"/>
      </w:pPr>
    </w:lvl>
    <w:lvl w:ilvl="4" w:tplc="04100019" w:tentative="1">
      <w:start w:val="1"/>
      <w:numFmt w:val="lowerLetter"/>
      <w:lvlText w:val="%5."/>
      <w:lvlJc w:val="left"/>
      <w:pPr>
        <w:ind w:left="4380" w:hanging="360"/>
      </w:pPr>
    </w:lvl>
    <w:lvl w:ilvl="5" w:tplc="0410001B" w:tentative="1">
      <w:start w:val="1"/>
      <w:numFmt w:val="lowerRoman"/>
      <w:lvlText w:val="%6."/>
      <w:lvlJc w:val="right"/>
      <w:pPr>
        <w:ind w:left="5100" w:hanging="180"/>
      </w:pPr>
    </w:lvl>
    <w:lvl w:ilvl="6" w:tplc="0410000F" w:tentative="1">
      <w:start w:val="1"/>
      <w:numFmt w:val="decimal"/>
      <w:lvlText w:val="%7."/>
      <w:lvlJc w:val="left"/>
      <w:pPr>
        <w:ind w:left="5820" w:hanging="360"/>
      </w:pPr>
    </w:lvl>
    <w:lvl w:ilvl="7" w:tplc="04100019" w:tentative="1">
      <w:start w:val="1"/>
      <w:numFmt w:val="lowerLetter"/>
      <w:lvlText w:val="%8."/>
      <w:lvlJc w:val="left"/>
      <w:pPr>
        <w:ind w:left="6540" w:hanging="360"/>
      </w:pPr>
    </w:lvl>
    <w:lvl w:ilvl="8" w:tplc="0410001B" w:tentative="1">
      <w:start w:val="1"/>
      <w:numFmt w:val="lowerRoman"/>
      <w:lvlText w:val="%9."/>
      <w:lvlJc w:val="right"/>
      <w:pPr>
        <w:ind w:left="7260" w:hanging="180"/>
      </w:pPr>
    </w:lvl>
  </w:abstractNum>
  <w:abstractNum w:abstractNumId="21">
    <w:nsid w:val="710E6B83"/>
    <w:multiLevelType w:val="hybridMultilevel"/>
    <w:tmpl w:val="A38A77BE"/>
    <w:lvl w:ilvl="0" w:tplc="0410000B">
      <w:start w:val="1"/>
      <w:numFmt w:val="bullet"/>
      <w:lvlText w:val=""/>
      <w:lvlJc w:val="left"/>
      <w:pPr>
        <w:ind w:left="1480" w:hanging="360"/>
      </w:pPr>
      <w:rPr>
        <w:rFonts w:ascii="Wingdings" w:hAnsi="Wingdings" w:hint="default"/>
      </w:rPr>
    </w:lvl>
    <w:lvl w:ilvl="1" w:tplc="04100003" w:tentative="1">
      <w:start w:val="1"/>
      <w:numFmt w:val="bullet"/>
      <w:lvlText w:val="o"/>
      <w:lvlJc w:val="left"/>
      <w:pPr>
        <w:ind w:left="2200" w:hanging="360"/>
      </w:pPr>
      <w:rPr>
        <w:rFonts w:ascii="Courier New" w:hAnsi="Courier New" w:cs="Courier New" w:hint="default"/>
      </w:rPr>
    </w:lvl>
    <w:lvl w:ilvl="2" w:tplc="04100005" w:tentative="1">
      <w:start w:val="1"/>
      <w:numFmt w:val="bullet"/>
      <w:lvlText w:val=""/>
      <w:lvlJc w:val="left"/>
      <w:pPr>
        <w:ind w:left="2920" w:hanging="360"/>
      </w:pPr>
      <w:rPr>
        <w:rFonts w:ascii="Wingdings" w:hAnsi="Wingdings" w:hint="default"/>
      </w:rPr>
    </w:lvl>
    <w:lvl w:ilvl="3" w:tplc="04100001" w:tentative="1">
      <w:start w:val="1"/>
      <w:numFmt w:val="bullet"/>
      <w:lvlText w:val=""/>
      <w:lvlJc w:val="left"/>
      <w:pPr>
        <w:ind w:left="3640" w:hanging="360"/>
      </w:pPr>
      <w:rPr>
        <w:rFonts w:ascii="Symbol" w:hAnsi="Symbol" w:hint="default"/>
      </w:rPr>
    </w:lvl>
    <w:lvl w:ilvl="4" w:tplc="04100003" w:tentative="1">
      <w:start w:val="1"/>
      <w:numFmt w:val="bullet"/>
      <w:lvlText w:val="o"/>
      <w:lvlJc w:val="left"/>
      <w:pPr>
        <w:ind w:left="4360" w:hanging="360"/>
      </w:pPr>
      <w:rPr>
        <w:rFonts w:ascii="Courier New" w:hAnsi="Courier New" w:cs="Courier New" w:hint="default"/>
      </w:rPr>
    </w:lvl>
    <w:lvl w:ilvl="5" w:tplc="04100005" w:tentative="1">
      <w:start w:val="1"/>
      <w:numFmt w:val="bullet"/>
      <w:lvlText w:val=""/>
      <w:lvlJc w:val="left"/>
      <w:pPr>
        <w:ind w:left="5080" w:hanging="360"/>
      </w:pPr>
      <w:rPr>
        <w:rFonts w:ascii="Wingdings" w:hAnsi="Wingdings" w:hint="default"/>
      </w:rPr>
    </w:lvl>
    <w:lvl w:ilvl="6" w:tplc="04100001" w:tentative="1">
      <w:start w:val="1"/>
      <w:numFmt w:val="bullet"/>
      <w:lvlText w:val=""/>
      <w:lvlJc w:val="left"/>
      <w:pPr>
        <w:ind w:left="5800" w:hanging="360"/>
      </w:pPr>
      <w:rPr>
        <w:rFonts w:ascii="Symbol" w:hAnsi="Symbol" w:hint="default"/>
      </w:rPr>
    </w:lvl>
    <w:lvl w:ilvl="7" w:tplc="04100003" w:tentative="1">
      <w:start w:val="1"/>
      <w:numFmt w:val="bullet"/>
      <w:lvlText w:val="o"/>
      <w:lvlJc w:val="left"/>
      <w:pPr>
        <w:ind w:left="6520" w:hanging="360"/>
      </w:pPr>
      <w:rPr>
        <w:rFonts w:ascii="Courier New" w:hAnsi="Courier New" w:cs="Courier New" w:hint="default"/>
      </w:rPr>
    </w:lvl>
    <w:lvl w:ilvl="8" w:tplc="04100005" w:tentative="1">
      <w:start w:val="1"/>
      <w:numFmt w:val="bullet"/>
      <w:lvlText w:val=""/>
      <w:lvlJc w:val="left"/>
      <w:pPr>
        <w:ind w:left="7240" w:hanging="360"/>
      </w:pPr>
      <w:rPr>
        <w:rFonts w:ascii="Wingdings" w:hAnsi="Wingdings" w:hint="default"/>
      </w:rPr>
    </w:lvl>
  </w:abstractNum>
  <w:abstractNum w:abstractNumId="22">
    <w:nsid w:val="71CB4BB7"/>
    <w:multiLevelType w:val="hybridMultilevel"/>
    <w:tmpl w:val="D5EC3622"/>
    <w:lvl w:ilvl="0" w:tplc="0410000B">
      <w:start w:val="1"/>
      <w:numFmt w:val="bullet"/>
      <w:lvlText w:val=""/>
      <w:lvlJc w:val="left"/>
      <w:pPr>
        <w:ind w:left="1429" w:hanging="360"/>
      </w:pPr>
      <w:rPr>
        <w:rFonts w:ascii="Wingdings" w:hAnsi="Wingdings" w:hint="default"/>
      </w:rPr>
    </w:lvl>
    <w:lvl w:ilvl="1" w:tplc="04100003" w:tentative="1">
      <w:start w:val="1"/>
      <w:numFmt w:val="bullet"/>
      <w:lvlText w:val="o"/>
      <w:lvlJc w:val="left"/>
      <w:pPr>
        <w:ind w:left="2149" w:hanging="360"/>
      </w:pPr>
      <w:rPr>
        <w:rFonts w:ascii="Courier New" w:hAnsi="Courier New" w:cs="Courier New"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23">
    <w:nsid w:val="7201628A"/>
    <w:multiLevelType w:val="multilevel"/>
    <w:tmpl w:val="3A5C3D7C"/>
    <w:lvl w:ilvl="0">
      <w:start w:val="1"/>
      <w:numFmt w:val="decimal"/>
      <w:lvlText w:val="%1."/>
      <w:lvlJc w:val="left"/>
      <w:pPr>
        <w:ind w:left="360" w:hanging="360"/>
      </w:pPr>
      <w:rPr>
        <w:rFonts w:hint="default"/>
      </w:rPr>
    </w:lvl>
    <w:lvl w:ilvl="1">
      <w:start w:val="8"/>
      <w:numFmt w:val="decimal"/>
      <w:isLgl/>
      <w:lvlText w:val="%1.%2"/>
      <w:lvlJc w:val="left"/>
      <w:pPr>
        <w:ind w:left="786" w:hanging="360"/>
      </w:pPr>
      <w:rPr>
        <w:rFonts w:hint="default"/>
      </w:rPr>
    </w:lvl>
    <w:lvl w:ilvl="2">
      <w:start w:val="1"/>
      <w:numFmt w:val="decimal"/>
      <w:isLgl/>
      <w:lvlText w:val="%1.%2.%3"/>
      <w:lvlJc w:val="left"/>
      <w:pPr>
        <w:ind w:left="1572" w:hanging="720"/>
      </w:pPr>
      <w:rPr>
        <w:rFonts w:hint="default"/>
      </w:rPr>
    </w:lvl>
    <w:lvl w:ilvl="3">
      <w:start w:val="1"/>
      <w:numFmt w:val="decimal"/>
      <w:isLgl/>
      <w:lvlText w:val="%1.%2.%3.%4"/>
      <w:lvlJc w:val="left"/>
      <w:pPr>
        <w:ind w:left="1998" w:hanging="720"/>
      </w:pPr>
      <w:rPr>
        <w:rFonts w:hint="default"/>
      </w:rPr>
    </w:lvl>
    <w:lvl w:ilvl="4">
      <w:start w:val="1"/>
      <w:numFmt w:val="decimal"/>
      <w:isLgl/>
      <w:lvlText w:val="%1.%2.%3.%4.%5"/>
      <w:lvlJc w:val="left"/>
      <w:pPr>
        <w:ind w:left="2784" w:hanging="1080"/>
      </w:pPr>
      <w:rPr>
        <w:rFonts w:hint="default"/>
      </w:rPr>
    </w:lvl>
    <w:lvl w:ilvl="5">
      <w:start w:val="1"/>
      <w:numFmt w:val="decimal"/>
      <w:isLgl/>
      <w:lvlText w:val="%1.%2.%3.%4.%5.%6"/>
      <w:lvlJc w:val="left"/>
      <w:pPr>
        <w:ind w:left="3210" w:hanging="1080"/>
      </w:pPr>
      <w:rPr>
        <w:rFonts w:hint="default"/>
      </w:rPr>
    </w:lvl>
    <w:lvl w:ilvl="6">
      <w:start w:val="1"/>
      <w:numFmt w:val="decimal"/>
      <w:isLgl/>
      <w:lvlText w:val="%1.%2.%3.%4.%5.%6.%7"/>
      <w:lvlJc w:val="left"/>
      <w:pPr>
        <w:ind w:left="3996" w:hanging="1440"/>
      </w:pPr>
      <w:rPr>
        <w:rFonts w:hint="default"/>
      </w:rPr>
    </w:lvl>
    <w:lvl w:ilvl="7">
      <w:start w:val="1"/>
      <w:numFmt w:val="decimal"/>
      <w:isLgl/>
      <w:lvlText w:val="%1.%2.%3.%4.%5.%6.%7.%8"/>
      <w:lvlJc w:val="left"/>
      <w:pPr>
        <w:ind w:left="4422" w:hanging="1440"/>
      </w:pPr>
      <w:rPr>
        <w:rFonts w:hint="default"/>
      </w:rPr>
    </w:lvl>
    <w:lvl w:ilvl="8">
      <w:start w:val="1"/>
      <w:numFmt w:val="decimal"/>
      <w:isLgl/>
      <w:lvlText w:val="%1.%2.%3.%4.%5.%6.%7.%8.%9"/>
      <w:lvlJc w:val="left"/>
      <w:pPr>
        <w:ind w:left="4848" w:hanging="1440"/>
      </w:pPr>
      <w:rPr>
        <w:rFonts w:hint="default"/>
      </w:rPr>
    </w:lvl>
  </w:abstractNum>
  <w:abstractNum w:abstractNumId="24">
    <w:nsid w:val="723A7611"/>
    <w:multiLevelType w:val="hybridMultilevel"/>
    <w:tmpl w:val="5CAE1C86"/>
    <w:lvl w:ilvl="0" w:tplc="0410000B">
      <w:start w:val="1"/>
      <w:numFmt w:val="bullet"/>
      <w:lvlText w:val=""/>
      <w:lvlJc w:val="left"/>
      <w:pPr>
        <w:ind w:left="2869" w:hanging="360"/>
      </w:pPr>
      <w:rPr>
        <w:rFonts w:ascii="Wingdings" w:hAnsi="Wingdings" w:hint="default"/>
      </w:rPr>
    </w:lvl>
    <w:lvl w:ilvl="1" w:tplc="04100003" w:tentative="1">
      <w:start w:val="1"/>
      <w:numFmt w:val="bullet"/>
      <w:lvlText w:val="o"/>
      <w:lvlJc w:val="left"/>
      <w:pPr>
        <w:ind w:left="3589" w:hanging="360"/>
      </w:pPr>
      <w:rPr>
        <w:rFonts w:ascii="Courier New" w:hAnsi="Courier New" w:cs="Courier New" w:hint="default"/>
      </w:rPr>
    </w:lvl>
    <w:lvl w:ilvl="2" w:tplc="04100005" w:tentative="1">
      <w:start w:val="1"/>
      <w:numFmt w:val="bullet"/>
      <w:lvlText w:val=""/>
      <w:lvlJc w:val="left"/>
      <w:pPr>
        <w:ind w:left="4309" w:hanging="360"/>
      </w:pPr>
      <w:rPr>
        <w:rFonts w:ascii="Wingdings" w:hAnsi="Wingdings" w:hint="default"/>
      </w:rPr>
    </w:lvl>
    <w:lvl w:ilvl="3" w:tplc="04100001" w:tentative="1">
      <w:start w:val="1"/>
      <w:numFmt w:val="bullet"/>
      <w:lvlText w:val=""/>
      <w:lvlJc w:val="left"/>
      <w:pPr>
        <w:ind w:left="5029" w:hanging="360"/>
      </w:pPr>
      <w:rPr>
        <w:rFonts w:ascii="Symbol" w:hAnsi="Symbol" w:hint="default"/>
      </w:rPr>
    </w:lvl>
    <w:lvl w:ilvl="4" w:tplc="04100003" w:tentative="1">
      <w:start w:val="1"/>
      <w:numFmt w:val="bullet"/>
      <w:lvlText w:val="o"/>
      <w:lvlJc w:val="left"/>
      <w:pPr>
        <w:ind w:left="5749" w:hanging="360"/>
      </w:pPr>
      <w:rPr>
        <w:rFonts w:ascii="Courier New" w:hAnsi="Courier New" w:cs="Courier New" w:hint="default"/>
      </w:rPr>
    </w:lvl>
    <w:lvl w:ilvl="5" w:tplc="04100005" w:tentative="1">
      <w:start w:val="1"/>
      <w:numFmt w:val="bullet"/>
      <w:lvlText w:val=""/>
      <w:lvlJc w:val="left"/>
      <w:pPr>
        <w:ind w:left="6469" w:hanging="360"/>
      </w:pPr>
      <w:rPr>
        <w:rFonts w:ascii="Wingdings" w:hAnsi="Wingdings" w:hint="default"/>
      </w:rPr>
    </w:lvl>
    <w:lvl w:ilvl="6" w:tplc="04100001" w:tentative="1">
      <w:start w:val="1"/>
      <w:numFmt w:val="bullet"/>
      <w:lvlText w:val=""/>
      <w:lvlJc w:val="left"/>
      <w:pPr>
        <w:ind w:left="7189" w:hanging="360"/>
      </w:pPr>
      <w:rPr>
        <w:rFonts w:ascii="Symbol" w:hAnsi="Symbol" w:hint="default"/>
      </w:rPr>
    </w:lvl>
    <w:lvl w:ilvl="7" w:tplc="04100003" w:tentative="1">
      <w:start w:val="1"/>
      <w:numFmt w:val="bullet"/>
      <w:lvlText w:val="o"/>
      <w:lvlJc w:val="left"/>
      <w:pPr>
        <w:ind w:left="7909" w:hanging="360"/>
      </w:pPr>
      <w:rPr>
        <w:rFonts w:ascii="Courier New" w:hAnsi="Courier New" w:cs="Courier New" w:hint="default"/>
      </w:rPr>
    </w:lvl>
    <w:lvl w:ilvl="8" w:tplc="04100005" w:tentative="1">
      <w:start w:val="1"/>
      <w:numFmt w:val="bullet"/>
      <w:lvlText w:val=""/>
      <w:lvlJc w:val="left"/>
      <w:pPr>
        <w:ind w:left="8629" w:hanging="360"/>
      </w:pPr>
      <w:rPr>
        <w:rFonts w:ascii="Wingdings" w:hAnsi="Wingdings" w:hint="default"/>
      </w:rPr>
    </w:lvl>
  </w:abstractNum>
  <w:abstractNum w:abstractNumId="25">
    <w:nsid w:val="731255EA"/>
    <w:multiLevelType w:val="hybridMultilevel"/>
    <w:tmpl w:val="58AE688A"/>
    <w:lvl w:ilvl="0" w:tplc="45821306">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nsid w:val="73BC4033"/>
    <w:multiLevelType w:val="hybridMultilevel"/>
    <w:tmpl w:val="5F28E1EC"/>
    <w:lvl w:ilvl="0" w:tplc="0410000B">
      <w:start w:val="1"/>
      <w:numFmt w:val="bullet"/>
      <w:lvlText w:val=""/>
      <w:lvlJc w:val="left"/>
      <w:pPr>
        <w:ind w:left="1070" w:hanging="360"/>
      </w:pPr>
      <w:rPr>
        <w:rFonts w:ascii="Wingdings" w:hAnsi="Wingdings" w:hint="default"/>
      </w:rPr>
    </w:lvl>
    <w:lvl w:ilvl="1" w:tplc="04100003" w:tentative="1">
      <w:start w:val="1"/>
      <w:numFmt w:val="bullet"/>
      <w:lvlText w:val="o"/>
      <w:lvlJc w:val="left"/>
      <w:pPr>
        <w:ind w:left="1790" w:hanging="360"/>
      </w:pPr>
      <w:rPr>
        <w:rFonts w:ascii="Courier New" w:hAnsi="Courier New" w:cs="Courier New" w:hint="default"/>
      </w:rPr>
    </w:lvl>
    <w:lvl w:ilvl="2" w:tplc="04100005" w:tentative="1">
      <w:start w:val="1"/>
      <w:numFmt w:val="bullet"/>
      <w:lvlText w:val=""/>
      <w:lvlJc w:val="left"/>
      <w:pPr>
        <w:ind w:left="2510" w:hanging="360"/>
      </w:pPr>
      <w:rPr>
        <w:rFonts w:ascii="Wingdings" w:hAnsi="Wingdings" w:hint="default"/>
      </w:rPr>
    </w:lvl>
    <w:lvl w:ilvl="3" w:tplc="04100001" w:tentative="1">
      <w:start w:val="1"/>
      <w:numFmt w:val="bullet"/>
      <w:lvlText w:val=""/>
      <w:lvlJc w:val="left"/>
      <w:pPr>
        <w:ind w:left="3230" w:hanging="360"/>
      </w:pPr>
      <w:rPr>
        <w:rFonts w:ascii="Symbol" w:hAnsi="Symbol" w:hint="default"/>
      </w:rPr>
    </w:lvl>
    <w:lvl w:ilvl="4" w:tplc="04100003" w:tentative="1">
      <w:start w:val="1"/>
      <w:numFmt w:val="bullet"/>
      <w:lvlText w:val="o"/>
      <w:lvlJc w:val="left"/>
      <w:pPr>
        <w:ind w:left="3950" w:hanging="360"/>
      </w:pPr>
      <w:rPr>
        <w:rFonts w:ascii="Courier New" w:hAnsi="Courier New" w:cs="Courier New" w:hint="default"/>
      </w:rPr>
    </w:lvl>
    <w:lvl w:ilvl="5" w:tplc="04100005" w:tentative="1">
      <w:start w:val="1"/>
      <w:numFmt w:val="bullet"/>
      <w:lvlText w:val=""/>
      <w:lvlJc w:val="left"/>
      <w:pPr>
        <w:ind w:left="4670" w:hanging="360"/>
      </w:pPr>
      <w:rPr>
        <w:rFonts w:ascii="Wingdings" w:hAnsi="Wingdings" w:hint="default"/>
      </w:rPr>
    </w:lvl>
    <w:lvl w:ilvl="6" w:tplc="04100001" w:tentative="1">
      <w:start w:val="1"/>
      <w:numFmt w:val="bullet"/>
      <w:lvlText w:val=""/>
      <w:lvlJc w:val="left"/>
      <w:pPr>
        <w:ind w:left="5390" w:hanging="360"/>
      </w:pPr>
      <w:rPr>
        <w:rFonts w:ascii="Symbol" w:hAnsi="Symbol" w:hint="default"/>
      </w:rPr>
    </w:lvl>
    <w:lvl w:ilvl="7" w:tplc="04100003" w:tentative="1">
      <w:start w:val="1"/>
      <w:numFmt w:val="bullet"/>
      <w:lvlText w:val="o"/>
      <w:lvlJc w:val="left"/>
      <w:pPr>
        <w:ind w:left="6110" w:hanging="360"/>
      </w:pPr>
      <w:rPr>
        <w:rFonts w:ascii="Courier New" w:hAnsi="Courier New" w:cs="Courier New" w:hint="default"/>
      </w:rPr>
    </w:lvl>
    <w:lvl w:ilvl="8" w:tplc="04100005" w:tentative="1">
      <w:start w:val="1"/>
      <w:numFmt w:val="bullet"/>
      <w:lvlText w:val=""/>
      <w:lvlJc w:val="left"/>
      <w:pPr>
        <w:ind w:left="6830" w:hanging="360"/>
      </w:pPr>
      <w:rPr>
        <w:rFonts w:ascii="Wingdings" w:hAnsi="Wingdings" w:hint="default"/>
      </w:rPr>
    </w:lvl>
  </w:abstractNum>
  <w:abstractNum w:abstractNumId="27">
    <w:nsid w:val="76E03B5F"/>
    <w:multiLevelType w:val="hybridMultilevel"/>
    <w:tmpl w:val="DA9E9D94"/>
    <w:lvl w:ilvl="0" w:tplc="04100017">
      <w:start w:val="1"/>
      <w:numFmt w:val="lowerLetter"/>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nsid w:val="7F774857"/>
    <w:multiLevelType w:val="hybridMultilevel"/>
    <w:tmpl w:val="1A126A7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0"/>
  </w:num>
  <w:num w:numId="2">
    <w:abstractNumId w:val="6"/>
  </w:num>
  <w:num w:numId="3">
    <w:abstractNumId w:val="11"/>
  </w:num>
  <w:num w:numId="4">
    <w:abstractNumId w:val="8"/>
  </w:num>
  <w:num w:numId="5">
    <w:abstractNumId w:val="13"/>
  </w:num>
  <w:num w:numId="6">
    <w:abstractNumId w:val="15"/>
  </w:num>
  <w:num w:numId="7">
    <w:abstractNumId w:val="27"/>
  </w:num>
  <w:num w:numId="8">
    <w:abstractNumId w:val="20"/>
  </w:num>
  <w:num w:numId="9">
    <w:abstractNumId w:val="4"/>
  </w:num>
  <w:num w:numId="10">
    <w:abstractNumId w:val="1"/>
  </w:num>
  <w:num w:numId="11">
    <w:abstractNumId w:val="3"/>
  </w:num>
  <w:num w:numId="12">
    <w:abstractNumId w:val="14"/>
  </w:num>
  <w:num w:numId="13">
    <w:abstractNumId w:val="26"/>
  </w:num>
  <w:num w:numId="14">
    <w:abstractNumId w:val="22"/>
  </w:num>
  <w:num w:numId="15">
    <w:abstractNumId w:val="24"/>
  </w:num>
  <w:num w:numId="16">
    <w:abstractNumId w:val="21"/>
  </w:num>
  <w:num w:numId="17">
    <w:abstractNumId w:val="28"/>
  </w:num>
  <w:num w:numId="18">
    <w:abstractNumId w:val="23"/>
  </w:num>
  <w:num w:numId="19">
    <w:abstractNumId w:val="18"/>
  </w:num>
  <w:num w:numId="20">
    <w:abstractNumId w:val="5"/>
  </w:num>
  <w:num w:numId="21">
    <w:abstractNumId w:val="2"/>
  </w:num>
  <w:num w:numId="22">
    <w:abstractNumId w:val="9"/>
  </w:num>
  <w:num w:numId="23">
    <w:abstractNumId w:val="19"/>
  </w:num>
  <w:num w:numId="24">
    <w:abstractNumId w:val="16"/>
  </w:num>
  <w:num w:numId="25">
    <w:abstractNumId w:val="7"/>
  </w:num>
  <w:num w:numId="26">
    <w:abstractNumId w:val="25"/>
  </w:num>
  <w:num w:numId="27">
    <w:abstractNumId w:val="10"/>
  </w:num>
  <w:num w:numId="28">
    <w:abstractNumId w:val="12"/>
  </w:num>
  <w:num w:numId="29">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283"/>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6"/>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B589D"/>
    <w:rsid w:val="00011C18"/>
    <w:rsid w:val="00012D03"/>
    <w:rsid w:val="000154D1"/>
    <w:rsid w:val="00015AFA"/>
    <w:rsid w:val="00015F21"/>
    <w:rsid w:val="00017E35"/>
    <w:rsid w:val="000255FE"/>
    <w:rsid w:val="0003414F"/>
    <w:rsid w:val="00051BFB"/>
    <w:rsid w:val="0005366F"/>
    <w:rsid w:val="000618B8"/>
    <w:rsid w:val="00064734"/>
    <w:rsid w:val="00066710"/>
    <w:rsid w:val="00067DE3"/>
    <w:rsid w:val="00070099"/>
    <w:rsid w:val="00084054"/>
    <w:rsid w:val="00090083"/>
    <w:rsid w:val="0009183E"/>
    <w:rsid w:val="000922AA"/>
    <w:rsid w:val="000965EF"/>
    <w:rsid w:val="000A5517"/>
    <w:rsid w:val="000A56E2"/>
    <w:rsid w:val="000A66DB"/>
    <w:rsid w:val="000B0501"/>
    <w:rsid w:val="000B1CE1"/>
    <w:rsid w:val="000C47B3"/>
    <w:rsid w:val="000D2B34"/>
    <w:rsid w:val="000D3D55"/>
    <w:rsid w:val="000D411F"/>
    <w:rsid w:val="000E0253"/>
    <w:rsid w:val="000F510D"/>
    <w:rsid w:val="000F6ECD"/>
    <w:rsid w:val="00145EB9"/>
    <w:rsid w:val="001707CA"/>
    <w:rsid w:val="00173751"/>
    <w:rsid w:val="00194109"/>
    <w:rsid w:val="001A1A7B"/>
    <w:rsid w:val="001B2723"/>
    <w:rsid w:val="001C66B8"/>
    <w:rsid w:val="001C78C0"/>
    <w:rsid w:val="001D4BA7"/>
    <w:rsid w:val="001E18C5"/>
    <w:rsid w:val="001E2D4D"/>
    <w:rsid w:val="001E689B"/>
    <w:rsid w:val="001F2556"/>
    <w:rsid w:val="00212A3E"/>
    <w:rsid w:val="00213695"/>
    <w:rsid w:val="00217A5F"/>
    <w:rsid w:val="00225AFC"/>
    <w:rsid w:val="00240CBB"/>
    <w:rsid w:val="0024364F"/>
    <w:rsid w:val="00257CAD"/>
    <w:rsid w:val="00261585"/>
    <w:rsid w:val="0026256D"/>
    <w:rsid w:val="00266A1B"/>
    <w:rsid w:val="002812F5"/>
    <w:rsid w:val="002825D6"/>
    <w:rsid w:val="00291C00"/>
    <w:rsid w:val="002A1268"/>
    <w:rsid w:val="002A4E32"/>
    <w:rsid w:val="002B3BAC"/>
    <w:rsid w:val="002B6D75"/>
    <w:rsid w:val="002D147F"/>
    <w:rsid w:val="002D79C9"/>
    <w:rsid w:val="00300B5D"/>
    <w:rsid w:val="0030207D"/>
    <w:rsid w:val="003044FA"/>
    <w:rsid w:val="00312144"/>
    <w:rsid w:val="00313F07"/>
    <w:rsid w:val="00323417"/>
    <w:rsid w:val="00335EBD"/>
    <w:rsid w:val="0033711F"/>
    <w:rsid w:val="0034149A"/>
    <w:rsid w:val="00350234"/>
    <w:rsid w:val="00352F16"/>
    <w:rsid w:val="00357864"/>
    <w:rsid w:val="00362C3D"/>
    <w:rsid w:val="00363A12"/>
    <w:rsid w:val="003756A1"/>
    <w:rsid w:val="00380448"/>
    <w:rsid w:val="00386023"/>
    <w:rsid w:val="003A48E9"/>
    <w:rsid w:val="003C65C7"/>
    <w:rsid w:val="003D1AF5"/>
    <w:rsid w:val="003D2EAA"/>
    <w:rsid w:val="003F3F46"/>
    <w:rsid w:val="003F7DFF"/>
    <w:rsid w:val="00402E62"/>
    <w:rsid w:val="00421C5B"/>
    <w:rsid w:val="0042333B"/>
    <w:rsid w:val="0042481A"/>
    <w:rsid w:val="00440921"/>
    <w:rsid w:val="00444FFE"/>
    <w:rsid w:val="00446D39"/>
    <w:rsid w:val="0045293F"/>
    <w:rsid w:val="00453F57"/>
    <w:rsid w:val="0045748C"/>
    <w:rsid w:val="00476B6B"/>
    <w:rsid w:val="004849CF"/>
    <w:rsid w:val="0049098E"/>
    <w:rsid w:val="00496B1D"/>
    <w:rsid w:val="00496BFF"/>
    <w:rsid w:val="004A0E4A"/>
    <w:rsid w:val="004A183F"/>
    <w:rsid w:val="004A1B42"/>
    <w:rsid w:val="004A496D"/>
    <w:rsid w:val="004A5C2D"/>
    <w:rsid w:val="004B5704"/>
    <w:rsid w:val="004B589D"/>
    <w:rsid w:val="004B66D8"/>
    <w:rsid w:val="004C1B95"/>
    <w:rsid w:val="004C1C02"/>
    <w:rsid w:val="004C5F79"/>
    <w:rsid w:val="004C6258"/>
    <w:rsid w:val="004D3960"/>
    <w:rsid w:val="004D3FAD"/>
    <w:rsid w:val="004D61E8"/>
    <w:rsid w:val="004D7972"/>
    <w:rsid w:val="004E0C0B"/>
    <w:rsid w:val="004E2D2E"/>
    <w:rsid w:val="004F328C"/>
    <w:rsid w:val="004F659D"/>
    <w:rsid w:val="004F7316"/>
    <w:rsid w:val="0050006A"/>
    <w:rsid w:val="00503C64"/>
    <w:rsid w:val="00505A76"/>
    <w:rsid w:val="00506603"/>
    <w:rsid w:val="00507025"/>
    <w:rsid w:val="00517CAF"/>
    <w:rsid w:val="005264C9"/>
    <w:rsid w:val="005371C6"/>
    <w:rsid w:val="00545129"/>
    <w:rsid w:val="00545C19"/>
    <w:rsid w:val="00550A94"/>
    <w:rsid w:val="0056058C"/>
    <w:rsid w:val="00566357"/>
    <w:rsid w:val="00574744"/>
    <w:rsid w:val="0057626F"/>
    <w:rsid w:val="00587511"/>
    <w:rsid w:val="0059113B"/>
    <w:rsid w:val="005931BC"/>
    <w:rsid w:val="00596037"/>
    <w:rsid w:val="005A17D8"/>
    <w:rsid w:val="005A2428"/>
    <w:rsid w:val="005B142C"/>
    <w:rsid w:val="005B1933"/>
    <w:rsid w:val="005B42A5"/>
    <w:rsid w:val="005B542E"/>
    <w:rsid w:val="005C1E1E"/>
    <w:rsid w:val="005D37F0"/>
    <w:rsid w:val="005D47E9"/>
    <w:rsid w:val="005D4BBD"/>
    <w:rsid w:val="005D62BF"/>
    <w:rsid w:val="005E1D87"/>
    <w:rsid w:val="006017F4"/>
    <w:rsid w:val="00601BDB"/>
    <w:rsid w:val="006025A3"/>
    <w:rsid w:val="00605C27"/>
    <w:rsid w:val="00613BB7"/>
    <w:rsid w:val="0062063D"/>
    <w:rsid w:val="0062645E"/>
    <w:rsid w:val="00642A01"/>
    <w:rsid w:val="00656E90"/>
    <w:rsid w:val="00661C75"/>
    <w:rsid w:val="0066767B"/>
    <w:rsid w:val="00667A60"/>
    <w:rsid w:val="00682077"/>
    <w:rsid w:val="00684757"/>
    <w:rsid w:val="00684CB3"/>
    <w:rsid w:val="00684EE8"/>
    <w:rsid w:val="006A37FD"/>
    <w:rsid w:val="006A420E"/>
    <w:rsid w:val="006A7D4F"/>
    <w:rsid w:val="006B4634"/>
    <w:rsid w:val="006B47B9"/>
    <w:rsid w:val="006B6365"/>
    <w:rsid w:val="006B6C05"/>
    <w:rsid w:val="006D3D69"/>
    <w:rsid w:val="006E6FA5"/>
    <w:rsid w:val="006F7B8A"/>
    <w:rsid w:val="00700EBF"/>
    <w:rsid w:val="00700FFE"/>
    <w:rsid w:val="00704407"/>
    <w:rsid w:val="00717E07"/>
    <w:rsid w:val="00722CFF"/>
    <w:rsid w:val="00734DB8"/>
    <w:rsid w:val="0073545B"/>
    <w:rsid w:val="007448FE"/>
    <w:rsid w:val="007516FA"/>
    <w:rsid w:val="00760CDB"/>
    <w:rsid w:val="00763340"/>
    <w:rsid w:val="00764A6D"/>
    <w:rsid w:val="00765C18"/>
    <w:rsid w:val="00776B7B"/>
    <w:rsid w:val="00777698"/>
    <w:rsid w:val="007801CC"/>
    <w:rsid w:val="00790EF8"/>
    <w:rsid w:val="007923A4"/>
    <w:rsid w:val="00793445"/>
    <w:rsid w:val="007D29CE"/>
    <w:rsid w:val="007D2FB2"/>
    <w:rsid w:val="007E1504"/>
    <w:rsid w:val="007E1C09"/>
    <w:rsid w:val="007E330B"/>
    <w:rsid w:val="007E4D78"/>
    <w:rsid w:val="007E567B"/>
    <w:rsid w:val="007E5E54"/>
    <w:rsid w:val="007F0F3D"/>
    <w:rsid w:val="00814267"/>
    <w:rsid w:val="00814B16"/>
    <w:rsid w:val="00815B1E"/>
    <w:rsid w:val="00816B3E"/>
    <w:rsid w:val="00820839"/>
    <w:rsid w:val="00831342"/>
    <w:rsid w:val="00831565"/>
    <w:rsid w:val="0084238A"/>
    <w:rsid w:val="0086058F"/>
    <w:rsid w:val="0086282A"/>
    <w:rsid w:val="00864873"/>
    <w:rsid w:val="00865EC4"/>
    <w:rsid w:val="00866CB4"/>
    <w:rsid w:val="00872332"/>
    <w:rsid w:val="00880F3E"/>
    <w:rsid w:val="0088139F"/>
    <w:rsid w:val="00882CB6"/>
    <w:rsid w:val="008946A1"/>
    <w:rsid w:val="0089590D"/>
    <w:rsid w:val="008B3E94"/>
    <w:rsid w:val="008B7188"/>
    <w:rsid w:val="008C1C6E"/>
    <w:rsid w:val="008C67E4"/>
    <w:rsid w:val="008C765E"/>
    <w:rsid w:val="008D61BD"/>
    <w:rsid w:val="008E53EE"/>
    <w:rsid w:val="008E6656"/>
    <w:rsid w:val="008E7EB1"/>
    <w:rsid w:val="008F2065"/>
    <w:rsid w:val="008F3931"/>
    <w:rsid w:val="008F5FFF"/>
    <w:rsid w:val="00902449"/>
    <w:rsid w:val="00904B97"/>
    <w:rsid w:val="009051CD"/>
    <w:rsid w:val="00913E6C"/>
    <w:rsid w:val="0091713A"/>
    <w:rsid w:val="0093219E"/>
    <w:rsid w:val="00934D0F"/>
    <w:rsid w:val="00940E79"/>
    <w:rsid w:val="009440C5"/>
    <w:rsid w:val="009464E9"/>
    <w:rsid w:val="00971FAB"/>
    <w:rsid w:val="00977C2D"/>
    <w:rsid w:val="00991BFC"/>
    <w:rsid w:val="00993EE1"/>
    <w:rsid w:val="00995AD5"/>
    <w:rsid w:val="00997C15"/>
    <w:rsid w:val="009A0FDC"/>
    <w:rsid w:val="009A19C6"/>
    <w:rsid w:val="009A4FEA"/>
    <w:rsid w:val="009B0F76"/>
    <w:rsid w:val="009B40EB"/>
    <w:rsid w:val="009B786E"/>
    <w:rsid w:val="009E1F51"/>
    <w:rsid w:val="009E4BB7"/>
    <w:rsid w:val="009F029C"/>
    <w:rsid w:val="009F51D5"/>
    <w:rsid w:val="009F745E"/>
    <w:rsid w:val="009F7866"/>
    <w:rsid w:val="00A009BF"/>
    <w:rsid w:val="00A14C82"/>
    <w:rsid w:val="00A202D4"/>
    <w:rsid w:val="00A46D68"/>
    <w:rsid w:val="00A563C0"/>
    <w:rsid w:val="00A615B4"/>
    <w:rsid w:val="00A676F9"/>
    <w:rsid w:val="00A700C0"/>
    <w:rsid w:val="00A7714B"/>
    <w:rsid w:val="00A80B71"/>
    <w:rsid w:val="00A80CCA"/>
    <w:rsid w:val="00A86117"/>
    <w:rsid w:val="00A903EB"/>
    <w:rsid w:val="00A9244E"/>
    <w:rsid w:val="00AA39BD"/>
    <w:rsid w:val="00AA3B90"/>
    <w:rsid w:val="00AA3E26"/>
    <w:rsid w:val="00AA645B"/>
    <w:rsid w:val="00AB36E7"/>
    <w:rsid w:val="00AB48CA"/>
    <w:rsid w:val="00AC2A6A"/>
    <w:rsid w:val="00AC35E0"/>
    <w:rsid w:val="00AD0869"/>
    <w:rsid w:val="00AD32D4"/>
    <w:rsid w:val="00AD6F62"/>
    <w:rsid w:val="00AE60BE"/>
    <w:rsid w:val="00AE65E0"/>
    <w:rsid w:val="00AF1908"/>
    <w:rsid w:val="00AF66EB"/>
    <w:rsid w:val="00AF7603"/>
    <w:rsid w:val="00B0201B"/>
    <w:rsid w:val="00B02673"/>
    <w:rsid w:val="00B02950"/>
    <w:rsid w:val="00B0601C"/>
    <w:rsid w:val="00B11050"/>
    <w:rsid w:val="00B11D67"/>
    <w:rsid w:val="00B16EC2"/>
    <w:rsid w:val="00B17AA9"/>
    <w:rsid w:val="00B31D82"/>
    <w:rsid w:val="00B346AB"/>
    <w:rsid w:val="00B50975"/>
    <w:rsid w:val="00B55AC7"/>
    <w:rsid w:val="00B604F5"/>
    <w:rsid w:val="00B62887"/>
    <w:rsid w:val="00B63A9A"/>
    <w:rsid w:val="00B800F0"/>
    <w:rsid w:val="00B80B42"/>
    <w:rsid w:val="00B81CCA"/>
    <w:rsid w:val="00B82835"/>
    <w:rsid w:val="00B913B4"/>
    <w:rsid w:val="00B91CB6"/>
    <w:rsid w:val="00B9219D"/>
    <w:rsid w:val="00BA31CA"/>
    <w:rsid w:val="00BA4F94"/>
    <w:rsid w:val="00BA59B7"/>
    <w:rsid w:val="00BC3282"/>
    <w:rsid w:val="00BD076C"/>
    <w:rsid w:val="00BD1507"/>
    <w:rsid w:val="00BD160F"/>
    <w:rsid w:val="00BD5063"/>
    <w:rsid w:val="00BD50E7"/>
    <w:rsid w:val="00BD6C00"/>
    <w:rsid w:val="00BE2132"/>
    <w:rsid w:val="00BE3CBD"/>
    <w:rsid w:val="00BF31E9"/>
    <w:rsid w:val="00BF41D0"/>
    <w:rsid w:val="00C00ACE"/>
    <w:rsid w:val="00C14B6E"/>
    <w:rsid w:val="00C17224"/>
    <w:rsid w:val="00C2122F"/>
    <w:rsid w:val="00C231F7"/>
    <w:rsid w:val="00C36BBD"/>
    <w:rsid w:val="00C41A57"/>
    <w:rsid w:val="00C440E4"/>
    <w:rsid w:val="00C455BF"/>
    <w:rsid w:val="00C55369"/>
    <w:rsid w:val="00C63F95"/>
    <w:rsid w:val="00C675D4"/>
    <w:rsid w:val="00C72964"/>
    <w:rsid w:val="00C823C2"/>
    <w:rsid w:val="00C946F8"/>
    <w:rsid w:val="00CA3065"/>
    <w:rsid w:val="00CA3325"/>
    <w:rsid w:val="00CA34C0"/>
    <w:rsid w:val="00CA5C8A"/>
    <w:rsid w:val="00CC6911"/>
    <w:rsid w:val="00CD0D28"/>
    <w:rsid w:val="00CD2BAA"/>
    <w:rsid w:val="00CF44D8"/>
    <w:rsid w:val="00CF601E"/>
    <w:rsid w:val="00D01A58"/>
    <w:rsid w:val="00D0796D"/>
    <w:rsid w:val="00D14F67"/>
    <w:rsid w:val="00D311A2"/>
    <w:rsid w:val="00D36178"/>
    <w:rsid w:val="00D376F9"/>
    <w:rsid w:val="00D37E5D"/>
    <w:rsid w:val="00D44219"/>
    <w:rsid w:val="00D45E33"/>
    <w:rsid w:val="00D54096"/>
    <w:rsid w:val="00D544CB"/>
    <w:rsid w:val="00D628BC"/>
    <w:rsid w:val="00D72D25"/>
    <w:rsid w:val="00D735A4"/>
    <w:rsid w:val="00D76E88"/>
    <w:rsid w:val="00D77ACF"/>
    <w:rsid w:val="00D9102E"/>
    <w:rsid w:val="00D92C7D"/>
    <w:rsid w:val="00D9431B"/>
    <w:rsid w:val="00DA2391"/>
    <w:rsid w:val="00DA3C69"/>
    <w:rsid w:val="00DA7983"/>
    <w:rsid w:val="00DB1DC6"/>
    <w:rsid w:val="00DD1A6A"/>
    <w:rsid w:val="00DD337B"/>
    <w:rsid w:val="00DD35E9"/>
    <w:rsid w:val="00DD4339"/>
    <w:rsid w:val="00DD6270"/>
    <w:rsid w:val="00E04A73"/>
    <w:rsid w:val="00E07F29"/>
    <w:rsid w:val="00E25AA7"/>
    <w:rsid w:val="00E27B4E"/>
    <w:rsid w:val="00E27D4F"/>
    <w:rsid w:val="00E338D5"/>
    <w:rsid w:val="00E4726C"/>
    <w:rsid w:val="00E51122"/>
    <w:rsid w:val="00E516D8"/>
    <w:rsid w:val="00E535D4"/>
    <w:rsid w:val="00E67921"/>
    <w:rsid w:val="00E76E1C"/>
    <w:rsid w:val="00E8052C"/>
    <w:rsid w:val="00E81E05"/>
    <w:rsid w:val="00E841AE"/>
    <w:rsid w:val="00E92C2A"/>
    <w:rsid w:val="00E972E6"/>
    <w:rsid w:val="00EA3391"/>
    <w:rsid w:val="00EC52A5"/>
    <w:rsid w:val="00EC7D48"/>
    <w:rsid w:val="00EC7DE4"/>
    <w:rsid w:val="00ED3400"/>
    <w:rsid w:val="00ED52BF"/>
    <w:rsid w:val="00EE106C"/>
    <w:rsid w:val="00EE4F29"/>
    <w:rsid w:val="00EE639D"/>
    <w:rsid w:val="00EF0A0A"/>
    <w:rsid w:val="00EF688E"/>
    <w:rsid w:val="00EF7B6A"/>
    <w:rsid w:val="00F003BD"/>
    <w:rsid w:val="00F00D84"/>
    <w:rsid w:val="00F03EC3"/>
    <w:rsid w:val="00F0552E"/>
    <w:rsid w:val="00F1115F"/>
    <w:rsid w:val="00F17124"/>
    <w:rsid w:val="00F20239"/>
    <w:rsid w:val="00F22FD8"/>
    <w:rsid w:val="00F25192"/>
    <w:rsid w:val="00F401B8"/>
    <w:rsid w:val="00F43A9B"/>
    <w:rsid w:val="00F44707"/>
    <w:rsid w:val="00F6280C"/>
    <w:rsid w:val="00F64BC2"/>
    <w:rsid w:val="00F651BC"/>
    <w:rsid w:val="00F65A42"/>
    <w:rsid w:val="00F675A1"/>
    <w:rsid w:val="00F75B86"/>
    <w:rsid w:val="00F80FFB"/>
    <w:rsid w:val="00F82CEE"/>
    <w:rsid w:val="00F83052"/>
    <w:rsid w:val="00F843D1"/>
    <w:rsid w:val="00F91F0D"/>
    <w:rsid w:val="00F9467F"/>
    <w:rsid w:val="00FA2D98"/>
    <w:rsid w:val="00FA2E5D"/>
    <w:rsid w:val="00FA6E29"/>
    <w:rsid w:val="00FB33DA"/>
    <w:rsid w:val="00FB48A9"/>
    <w:rsid w:val="00FC5A7A"/>
    <w:rsid w:val="00FC6791"/>
    <w:rsid w:val="00FD0023"/>
    <w:rsid w:val="00FD1ABD"/>
    <w:rsid w:val="00FD33F7"/>
    <w:rsid w:val="00FD42DF"/>
    <w:rsid w:val="00FE191F"/>
    <w:rsid w:val="00FE2E15"/>
    <w:rsid w:val="00FE5194"/>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it-IT" w:eastAsia="it-I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BA4F94"/>
    <w:pPr>
      <w:suppressAutoHyphens/>
    </w:pPr>
    <w:rPr>
      <w:lang w:eastAsia="ar-SA"/>
    </w:rPr>
  </w:style>
  <w:style w:type="paragraph" w:styleId="Titolo1">
    <w:name w:val="heading 1"/>
    <w:basedOn w:val="Normale"/>
    <w:next w:val="Normale"/>
    <w:qFormat/>
    <w:rsid w:val="00BA4F94"/>
    <w:pPr>
      <w:keepNext/>
      <w:numPr>
        <w:numId w:val="1"/>
      </w:numPr>
      <w:ind w:left="6080" w:firstLine="0"/>
      <w:jc w:val="both"/>
      <w:outlineLvl w:val="0"/>
    </w:pPr>
    <w:rPr>
      <w:sz w:val="24"/>
    </w:rPr>
  </w:style>
  <w:style w:type="paragraph" w:styleId="Titolo2">
    <w:name w:val="heading 2"/>
    <w:basedOn w:val="Normale"/>
    <w:next w:val="Normale"/>
    <w:link w:val="Titolo2Carattere"/>
    <w:uiPriority w:val="9"/>
    <w:qFormat/>
    <w:rsid w:val="00601BDB"/>
    <w:pPr>
      <w:keepNext/>
      <w:spacing w:before="240" w:after="60"/>
      <w:outlineLvl w:val="1"/>
    </w:pPr>
    <w:rPr>
      <w:rFonts w:ascii="Cambria" w:hAnsi="Cambria"/>
      <w:b/>
      <w:bCs/>
      <w:i/>
      <w:iCs/>
      <w:sz w:val="28"/>
      <w:szCs w:val="28"/>
    </w:rPr>
  </w:style>
  <w:style w:type="paragraph" w:styleId="Titolo3">
    <w:name w:val="heading 3"/>
    <w:basedOn w:val="Normale"/>
    <w:next w:val="Normale"/>
    <w:qFormat/>
    <w:rsid w:val="00BA4F94"/>
    <w:pPr>
      <w:keepNext/>
      <w:numPr>
        <w:ilvl w:val="2"/>
        <w:numId w:val="1"/>
      </w:numPr>
      <w:spacing w:before="240" w:after="60"/>
      <w:outlineLvl w:val="2"/>
    </w:pPr>
    <w:rPr>
      <w:rFonts w:ascii="Cambria" w:hAnsi="Cambria"/>
      <w:b/>
      <w:bCs/>
      <w:sz w:val="26"/>
      <w:szCs w:val="2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Absatz-Standardschriftart">
    <w:name w:val="Absatz-Standardschriftart"/>
    <w:rsid w:val="00BA4F94"/>
  </w:style>
  <w:style w:type="character" w:customStyle="1" w:styleId="WW-Absatz-Standardschriftart">
    <w:name w:val="WW-Absatz-Standardschriftart"/>
    <w:rsid w:val="00BA4F94"/>
  </w:style>
  <w:style w:type="character" w:customStyle="1" w:styleId="WW-Absatz-Standardschriftart1">
    <w:name w:val="WW-Absatz-Standardschriftart1"/>
    <w:rsid w:val="00BA4F94"/>
  </w:style>
  <w:style w:type="character" w:customStyle="1" w:styleId="WW-Absatz-Standardschriftart11">
    <w:name w:val="WW-Absatz-Standardschriftart11"/>
    <w:rsid w:val="00BA4F94"/>
  </w:style>
  <w:style w:type="character" w:customStyle="1" w:styleId="Carpredefinitoparagrafo1">
    <w:name w:val="Car. predefinito paragrafo1"/>
    <w:rsid w:val="00BA4F94"/>
  </w:style>
  <w:style w:type="character" w:styleId="Numeropagina">
    <w:name w:val="page number"/>
    <w:basedOn w:val="Carpredefinitoparagrafo1"/>
    <w:semiHidden/>
    <w:rsid w:val="00BA4F94"/>
  </w:style>
  <w:style w:type="character" w:styleId="Collegamentoipertestuale">
    <w:name w:val="Hyperlink"/>
    <w:basedOn w:val="Carpredefinitoparagrafo1"/>
    <w:semiHidden/>
    <w:rsid w:val="00BA4F94"/>
    <w:rPr>
      <w:color w:val="0000FF"/>
      <w:u w:val="single"/>
    </w:rPr>
  </w:style>
  <w:style w:type="character" w:customStyle="1" w:styleId="IntestazioneCarattere">
    <w:name w:val="Intestazione Carattere"/>
    <w:basedOn w:val="Carpredefinitoparagrafo1"/>
    <w:uiPriority w:val="99"/>
    <w:rsid w:val="00BA4F94"/>
  </w:style>
  <w:style w:type="character" w:customStyle="1" w:styleId="Titolo3Carattere">
    <w:name w:val="Titolo 3 Carattere"/>
    <w:basedOn w:val="Carpredefinitoparagrafo1"/>
    <w:rsid w:val="00BA4F94"/>
    <w:rPr>
      <w:rFonts w:ascii="Cambria" w:eastAsia="Times New Roman" w:hAnsi="Cambria" w:cs="Times New Roman"/>
      <w:b/>
      <w:bCs/>
      <w:sz w:val="26"/>
      <w:szCs w:val="26"/>
    </w:rPr>
  </w:style>
  <w:style w:type="character" w:customStyle="1" w:styleId="evento">
    <w:name w:val="evento"/>
    <w:basedOn w:val="Carpredefinitoparagrafo1"/>
    <w:rsid w:val="00BA4F94"/>
  </w:style>
  <w:style w:type="character" w:styleId="Enfasigrassetto">
    <w:name w:val="Strong"/>
    <w:basedOn w:val="Carpredefinitoparagrafo1"/>
    <w:qFormat/>
    <w:rsid w:val="00BA4F94"/>
    <w:rPr>
      <w:b/>
      <w:bCs/>
    </w:rPr>
  </w:style>
  <w:style w:type="character" w:styleId="Enfasicorsivo">
    <w:name w:val="Emphasis"/>
    <w:basedOn w:val="Carpredefinitoparagrafo1"/>
    <w:qFormat/>
    <w:rsid w:val="00BA4F94"/>
    <w:rPr>
      <w:i/>
      <w:iCs/>
    </w:rPr>
  </w:style>
  <w:style w:type="character" w:customStyle="1" w:styleId="titoli1">
    <w:name w:val="titoli1"/>
    <w:basedOn w:val="Carpredefinitoparagrafo1"/>
    <w:rsid w:val="00BA4F94"/>
    <w:rPr>
      <w:rFonts w:ascii="Tahoma" w:hAnsi="Tahoma" w:cs="Tahoma"/>
      <w:b/>
      <w:bCs/>
      <w:strike w:val="0"/>
      <w:dstrike w:val="0"/>
      <w:color w:val="CC0000"/>
      <w:sz w:val="13"/>
      <w:szCs w:val="13"/>
      <w:u w:val="none"/>
    </w:rPr>
  </w:style>
  <w:style w:type="paragraph" w:customStyle="1" w:styleId="Intestazione1">
    <w:name w:val="Intestazione1"/>
    <w:basedOn w:val="Normale"/>
    <w:next w:val="Corpotesto"/>
    <w:rsid w:val="00BA4F94"/>
    <w:pPr>
      <w:keepNext/>
      <w:spacing w:before="240" w:after="120"/>
    </w:pPr>
    <w:rPr>
      <w:rFonts w:ascii="Arial" w:eastAsia="MS Mincho" w:hAnsi="Arial" w:cs="Tahoma"/>
      <w:sz w:val="28"/>
      <w:szCs w:val="28"/>
    </w:rPr>
  </w:style>
  <w:style w:type="paragraph" w:styleId="Corpotesto">
    <w:name w:val="Body Text"/>
    <w:basedOn w:val="Normale"/>
    <w:semiHidden/>
    <w:rsid w:val="00BA4F94"/>
    <w:pPr>
      <w:spacing w:after="120"/>
    </w:pPr>
  </w:style>
  <w:style w:type="paragraph" w:styleId="Elenco">
    <w:name w:val="List"/>
    <w:basedOn w:val="Corpotesto"/>
    <w:semiHidden/>
    <w:rsid w:val="00BA4F94"/>
    <w:rPr>
      <w:rFonts w:cs="Tahoma"/>
    </w:rPr>
  </w:style>
  <w:style w:type="paragraph" w:customStyle="1" w:styleId="Didascalia1">
    <w:name w:val="Didascalia1"/>
    <w:basedOn w:val="Normale"/>
    <w:next w:val="Normale"/>
    <w:rsid w:val="00BA4F94"/>
    <w:pPr>
      <w:jc w:val="center"/>
    </w:pPr>
    <w:rPr>
      <w:rFonts w:ascii="Elephant" w:hAnsi="Elephant"/>
      <w:b/>
      <w:i/>
      <w:sz w:val="40"/>
    </w:rPr>
  </w:style>
  <w:style w:type="paragraph" w:customStyle="1" w:styleId="Indice">
    <w:name w:val="Indice"/>
    <w:basedOn w:val="Normale"/>
    <w:rsid w:val="00BA4F94"/>
    <w:pPr>
      <w:suppressLineNumbers/>
    </w:pPr>
    <w:rPr>
      <w:rFonts w:cs="Tahoma"/>
    </w:rPr>
  </w:style>
  <w:style w:type="paragraph" w:customStyle="1" w:styleId="c3">
    <w:name w:val="c3"/>
    <w:basedOn w:val="Normale"/>
    <w:rsid w:val="00BA4F94"/>
    <w:pPr>
      <w:jc w:val="center"/>
    </w:pPr>
    <w:rPr>
      <w:rFonts w:ascii="Chicago" w:hAnsi="Chicago"/>
      <w:sz w:val="24"/>
    </w:rPr>
  </w:style>
  <w:style w:type="paragraph" w:customStyle="1" w:styleId="p1">
    <w:name w:val="p1"/>
    <w:basedOn w:val="Normale"/>
    <w:rsid w:val="00BA4F94"/>
    <w:pPr>
      <w:tabs>
        <w:tab w:val="left" w:pos="720"/>
      </w:tabs>
    </w:pPr>
    <w:rPr>
      <w:rFonts w:ascii="Chicago" w:hAnsi="Chicago"/>
      <w:sz w:val="24"/>
    </w:rPr>
  </w:style>
  <w:style w:type="paragraph" w:styleId="Intestazione">
    <w:name w:val="header"/>
    <w:basedOn w:val="Normale"/>
    <w:uiPriority w:val="99"/>
    <w:rsid w:val="00BA4F94"/>
    <w:pPr>
      <w:tabs>
        <w:tab w:val="center" w:pos="4819"/>
        <w:tab w:val="right" w:pos="9638"/>
      </w:tabs>
    </w:pPr>
  </w:style>
  <w:style w:type="paragraph" w:styleId="Pidipagina">
    <w:name w:val="footer"/>
    <w:basedOn w:val="Normale"/>
    <w:link w:val="PidipaginaCarattere"/>
    <w:uiPriority w:val="99"/>
    <w:rsid w:val="00BA4F94"/>
    <w:pPr>
      <w:tabs>
        <w:tab w:val="center" w:pos="4819"/>
        <w:tab w:val="right" w:pos="9638"/>
      </w:tabs>
    </w:pPr>
  </w:style>
  <w:style w:type="paragraph" w:styleId="Titolo">
    <w:name w:val="Title"/>
    <w:basedOn w:val="Normale"/>
    <w:next w:val="Sottotitolo"/>
    <w:qFormat/>
    <w:rsid w:val="00BA4F94"/>
    <w:pPr>
      <w:jc w:val="center"/>
    </w:pPr>
    <w:rPr>
      <w:sz w:val="24"/>
    </w:rPr>
  </w:style>
  <w:style w:type="paragraph" w:styleId="Sottotitolo">
    <w:name w:val="Subtitle"/>
    <w:basedOn w:val="Normale"/>
    <w:next w:val="Corpotesto"/>
    <w:qFormat/>
    <w:rsid w:val="00BA4F94"/>
    <w:pPr>
      <w:ind w:left="6804"/>
    </w:pPr>
    <w:rPr>
      <w:i/>
      <w:iCs/>
    </w:rPr>
  </w:style>
  <w:style w:type="paragraph" w:styleId="Rientrocorpodeltesto">
    <w:name w:val="Body Text Indent"/>
    <w:basedOn w:val="Normale"/>
    <w:semiHidden/>
    <w:rsid w:val="00BA4F94"/>
    <w:pPr>
      <w:ind w:firstLine="426"/>
      <w:jc w:val="both"/>
    </w:pPr>
    <w:rPr>
      <w:rFonts w:ascii="Garamond" w:hAnsi="Garamond"/>
      <w:sz w:val="25"/>
    </w:rPr>
  </w:style>
  <w:style w:type="paragraph" w:customStyle="1" w:styleId="Testodelblocco1">
    <w:name w:val="Testo del blocco1"/>
    <w:basedOn w:val="Normale"/>
    <w:rsid w:val="00BA4F94"/>
    <w:pPr>
      <w:ind w:left="567" w:right="567" w:firstLine="426"/>
      <w:jc w:val="both"/>
    </w:pPr>
    <w:rPr>
      <w:rFonts w:ascii="Garamond" w:hAnsi="Garamond"/>
      <w:sz w:val="25"/>
    </w:rPr>
  </w:style>
  <w:style w:type="paragraph" w:styleId="Testofumetto">
    <w:name w:val="Balloon Text"/>
    <w:basedOn w:val="Normale"/>
    <w:rsid w:val="00BA4F94"/>
    <w:rPr>
      <w:rFonts w:ascii="Tahoma" w:hAnsi="Tahoma" w:cs="Tahoma"/>
      <w:sz w:val="16"/>
      <w:szCs w:val="16"/>
    </w:rPr>
  </w:style>
  <w:style w:type="paragraph" w:styleId="NormaleWeb">
    <w:name w:val="Normal (Web)"/>
    <w:basedOn w:val="Normale"/>
    <w:uiPriority w:val="99"/>
    <w:rsid w:val="00BA4F94"/>
    <w:pPr>
      <w:spacing w:before="100" w:after="100"/>
    </w:pPr>
    <w:rPr>
      <w:sz w:val="24"/>
      <w:szCs w:val="24"/>
    </w:rPr>
  </w:style>
  <w:style w:type="paragraph" w:customStyle="1" w:styleId="metadata">
    <w:name w:val="metadata"/>
    <w:basedOn w:val="Normale"/>
    <w:rsid w:val="00BA4F94"/>
    <w:pPr>
      <w:spacing w:before="100" w:after="100"/>
    </w:pPr>
    <w:rPr>
      <w:sz w:val="24"/>
      <w:szCs w:val="24"/>
    </w:rPr>
  </w:style>
  <w:style w:type="paragraph" w:customStyle="1" w:styleId="p4">
    <w:name w:val="p4"/>
    <w:basedOn w:val="Normale"/>
    <w:rsid w:val="00BA4F94"/>
    <w:pPr>
      <w:tabs>
        <w:tab w:val="left" w:pos="720"/>
      </w:tabs>
      <w:suppressAutoHyphens w:val="0"/>
    </w:pPr>
    <w:rPr>
      <w:rFonts w:ascii="Chicago" w:hAnsi="Chicago"/>
      <w:sz w:val="24"/>
      <w:lang w:eastAsia="it-IT"/>
    </w:rPr>
  </w:style>
  <w:style w:type="paragraph" w:styleId="Corpodeltesto2">
    <w:name w:val="Body Text 2"/>
    <w:basedOn w:val="Normale"/>
    <w:semiHidden/>
    <w:rsid w:val="00BA4F94"/>
    <w:pPr>
      <w:jc w:val="both"/>
    </w:pPr>
    <w:rPr>
      <w:sz w:val="28"/>
      <w:szCs w:val="28"/>
    </w:rPr>
  </w:style>
  <w:style w:type="paragraph" w:customStyle="1" w:styleId="Default">
    <w:name w:val="Default"/>
    <w:rsid w:val="00BC3282"/>
    <w:pPr>
      <w:widowControl w:val="0"/>
      <w:autoSpaceDE w:val="0"/>
      <w:autoSpaceDN w:val="0"/>
      <w:adjustRightInd w:val="0"/>
    </w:pPr>
    <w:rPr>
      <w:rFonts w:ascii="Arial" w:hAnsi="Arial" w:cs="Arial"/>
      <w:color w:val="000000"/>
      <w:sz w:val="24"/>
      <w:szCs w:val="24"/>
    </w:rPr>
  </w:style>
  <w:style w:type="character" w:customStyle="1" w:styleId="Titolo2Carattere">
    <w:name w:val="Titolo 2 Carattere"/>
    <w:basedOn w:val="Carpredefinitoparagrafo"/>
    <w:link w:val="Titolo2"/>
    <w:uiPriority w:val="9"/>
    <w:semiHidden/>
    <w:rsid w:val="00601BDB"/>
    <w:rPr>
      <w:rFonts w:ascii="Cambria" w:eastAsia="Times New Roman" w:hAnsi="Cambria" w:cs="Times New Roman"/>
      <w:b/>
      <w:bCs/>
      <w:i/>
      <w:iCs/>
      <w:sz w:val="28"/>
      <w:szCs w:val="28"/>
      <w:lang w:eastAsia="ar-SA"/>
    </w:rPr>
  </w:style>
  <w:style w:type="table" w:styleId="Grigliatabella">
    <w:name w:val="Table Grid"/>
    <w:basedOn w:val="Tabellanormale"/>
    <w:rsid w:val="00993EE1"/>
    <w:pPr>
      <w:suppressAutoHyphens/>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agrafoelenco">
    <w:name w:val="List Paragraph"/>
    <w:basedOn w:val="Normale"/>
    <w:uiPriority w:val="34"/>
    <w:qFormat/>
    <w:rsid w:val="0042333B"/>
    <w:pPr>
      <w:suppressAutoHyphens w:val="0"/>
      <w:spacing w:after="200" w:line="276" w:lineRule="auto"/>
      <w:ind w:left="720"/>
      <w:contextualSpacing/>
    </w:pPr>
    <w:rPr>
      <w:rFonts w:asciiTheme="minorHAnsi" w:eastAsiaTheme="minorEastAsia" w:hAnsiTheme="minorHAnsi" w:cstheme="minorBidi"/>
      <w:sz w:val="22"/>
      <w:szCs w:val="22"/>
      <w:lang w:eastAsia="it-IT"/>
    </w:rPr>
  </w:style>
  <w:style w:type="paragraph" w:customStyle="1" w:styleId="Eaoaeaa">
    <w:name w:val="Eaoae?aa"/>
    <w:basedOn w:val="Normale"/>
    <w:rsid w:val="0042333B"/>
    <w:pPr>
      <w:widowControl w:val="0"/>
      <w:tabs>
        <w:tab w:val="center" w:pos="4153"/>
        <w:tab w:val="right" w:pos="8306"/>
      </w:tabs>
      <w:suppressAutoHyphens w:val="0"/>
    </w:pPr>
    <w:rPr>
      <w:lang w:val="en-US" w:eastAsia="it-IT"/>
    </w:rPr>
  </w:style>
  <w:style w:type="paragraph" w:customStyle="1" w:styleId="OiaeaeiYiio2">
    <w:name w:val="O?ia eaeiYiio 2"/>
    <w:basedOn w:val="Normale"/>
    <w:rsid w:val="0042333B"/>
    <w:pPr>
      <w:widowControl w:val="0"/>
      <w:suppressAutoHyphens w:val="0"/>
      <w:jc w:val="right"/>
    </w:pPr>
    <w:rPr>
      <w:i/>
      <w:sz w:val="16"/>
      <w:lang w:val="en-US" w:eastAsia="it-IT"/>
    </w:rPr>
  </w:style>
  <w:style w:type="table" w:styleId="Elencoacolori-Colore5">
    <w:name w:val="Colorful List Accent 5"/>
    <w:basedOn w:val="Tabellanormale"/>
    <w:uiPriority w:val="72"/>
    <w:rsid w:val="00A80CCA"/>
    <w:rPr>
      <w:rFonts w:asciiTheme="minorHAnsi" w:eastAsiaTheme="minorHAnsi" w:hAnsiTheme="minorHAnsi" w:cstheme="minorBidi"/>
      <w:color w:val="000000" w:themeColor="text1"/>
      <w:sz w:val="22"/>
      <w:szCs w:val="22"/>
      <w:lang w:eastAsia="en-US"/>
    </w:rPr>
    <w:tblPr>
      <w:tblStyleRowBandSize w:val="1"/>
      <w:tblStyleColBandSize w:val="1"/>
      <w:tblInd w:w="0" w:type="dxa"/>
      <w:tblCellMar>
        <w:top w:w="0" w:type="dxa"/>
        <w:left w:w="108" w:type="dxa"/>
        <w:bottom w:w="0" w:type="dxa"/>
        <w:right w:w="108" w:type="dxa"/>
      </w:tblCellMar>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paragraph" w:styleId="Nessunaspaziatura">
    <w:name w:val="No Spacing"/>
    <w:link w:val="NessunaspaziaturaCarattere"/>
    <w:uiPriority w:val="99"/>
    <w:qFormat/>
    <w:rsid w:val="00A80CCA"/>
    <w:rPr>
      <w:rFonts w:asciiTheme="minorHAnsi" w:eastAsiaTheme="minorEastAsia" w:hAnsiTheme="minorHAnsi" w:cstheme="minorBidi"/>
      <w:sz w:val="22"/>
      <w:szCs w:val="22"/>
      <w:lang w:eastAsia="en-US"/>
    </w:rPr>
  </w:style>
  <w:style w:type="character" w:customStyle="1" w:styleId="NessunaspaziaturaCarattere">
    <w:name w:val="Nessuna spaziatura Carattere"/>
    <w:basedOn w:val="Carpredefinitoparagrafo"/>
    <w:link w:val="Nessunaspaziatura"/>
    <w:uiPriority w:val="99"/>
    <w:rsid w:val="00A80CCA"/>
    <w:rPr>
      <w:rFonts w:asciiTheme="minorHAnsi" w:eastAsiaTheme="minorEastAsia" w:hAnsiTheme="minorHAnsi" w:cstheme="minorBidi"/>
      <w:sz w:val="22"/>
      <w:szCs w:val="22"/>
      <w:lang w:eastAsia="en-US"/>
    </w:rPr>
  </w:style>
  <w:style w:type="character" w:customStyle="1" w:styleId="PidipaginaCarattere">
    <w:name w:val="Piè di pagina Carattere"/>
    <w:basedOn w:val="Carpredefinitoparagrafo"/>
    <w:link w:val="Pidipagina"/>
    <w:uiPriority w:val="99"/>
    <w:rsid w:val="00A563C0"/>
    <w:rPr>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it-IT" w:eastAsia="it-I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BA4F94"/>
    <w:pPr>
      <w:suppressAutoHyphens/>
    </w:pPr>
    <w:rPr>
      <w:lang w:eastAsia="ar-SA"/>
    </w:rPr>
  </w:style>
  <w:style w:type="paragraph" w:styleId="Titolo1">
    <w:name w:val="heading 1"/>
    <w:basedOn w:val="Normale"/>
    <w:next w:val="Normale"/>
    <w:qFormat/>
    <w:rsid w:val="00BA4F94"/>
    <w:pPr>
      <w:keepNext/>
      <w:numPr>
        <w:numId w:val="1"/>
      </w:numPr>
      <w:ind w:left="6080" w:firstLine="0"/>
      <w:jc w:val="both"/>
      <w:outlineLvl w:val="0"/>
    </w:pPr>
    <w:rPr>
      <w:sz w:val="24"/>
    </w:rPr>
  </w:style>
  <w:style w:type="paragraph" w:styleId="Titolo2">
    <w:name w:val="heading 2"/>
    <w:basedOn w:val="Normale"/>
    <w:next w:val="Normale"/>
    <w:link w:val="Titolo2Carattere"/>
    <w:uiPriority w:val="9"/>
    <w:qFormat/>
    <w:rsid w:val="00601BDB"/>
    <w:pPr>
      <w:keepNext/>
      <w:spacing w:before="240" w:after="60"/>
      <w:outlineLvl w:val="1"/>
    </w:pPr>
    <w:rPr>
      <w:rFonts w:ascii="Cambria" w:hAnsi="Cambria"/>
      <w:b/>
      <w:bCs/>
      <w:i/>
      <w:iCs/>
      <w:sz w:val="28"/>
      <w:szCs w:val="28"/>
    </w:rPr>
  </w:style>
  <w:style w:type="paragraph" w:styleId="Titolo3">
    <w:name w:val="heading 3"/>
    <w:basedOn w:val="Normale"/>
    <w:next w:val="Normale"/>
    <w:qFormat/>
    <w:rsid w:val="00BA4F94"/>
    <w:pPr>
      <w:keepNext/>
      <w:numPr>
        <w:ilvl w:val="2"/>
        <w:numId w:val="1"/>
      </w:numPr>
      <w:spacing w:before="240" w:after="60"/>
      <w:outlineLvl w:val="2"/>
    </w:pPr>
    <w:rPr>
      <w:rFonts w:ascii="Cambria" w:hAnsi="Cambria"/>
      <w:b/>
      <w:bCs/>
      <w:sz w:val="26"/>
      <w:szCs w:val="2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Absatz-Standardschriftart">
    <w:name w:val="Absatz-Standardschriftart"/>
    <w:rsid w:val="00BA4F94"/>
  </w:style>
  <w:style w:type="character" w:customStyle="1" w:styleId="WW-Absatz-Standardschriftart">
    <w:name w:val="WW-Absatz-Standardschriftart"/>
    <w:rsid w:val="00BA4F94"/>
  </w:style>
  <w:style w:type="character" w:customStyle="1" w:styleId="WW-Absatz-Standardschriftart1">
    <w:name w:val="WW-Absatz-Standardschriftart1"/>
    <w:rsid w:val="00BA4F94"/>
  </w:style>
  <w:style w:type="character" w:customStyle="1" w:styleId="WW-Absatz-Standardschriftart11">
    <w:name w:val="WW-Absatz-Standardschriftart11"/>
    <w:rsid w:val="00BA4F94"/>
  </w:style>
  <w:style w:type="character" w:customStyle="1" w:styleId="Carpredefinitoparagrafo1">
    <w:name w:val="Car. predefinito paragrafo1"/>
    <w:rsid w:val="00BA4F94"/>
  </w:style>
  <w:style w:type="character" w:styleId="Numeropagina">
    <w:name w:val="page number"/>
    <w:basedOn w:val="Carpredefinitoparagrafo1"/>
    <w:semiHidden/>
    <w:rsid w:val="00BA4F94"/>
  </w:style>
  <w:style w:type="character" w:styleId="Collegamentoipertestuale">
    <w:name w:val="Hyperlink"/>
    <w:basedOn w:val="Carpredefinitoparagrafo1"/>
    <w:semiHidden/>
    <w:rsid w:val="00BA4F94"/>
    <w:rPr>
      <w:color w:val="0000FF"/>
      <w:u w:val="single"/>
    </w:rPr>
  </w:style>
  <w:style w:type="character" w:customStyle="1" w:styleId="IntestazioneCarattere">
    <w:name w:val="Intestazione Carattere"/>
    <w:basedOn w:val="Carpredefinitoparagrafo1"/>
    <w:uiPriority w:val="99"/>
    <w:rsid w:val="00BA4F94"/>
  </w:style>
  <w:style w:type="character" w:customStyle="1" w:styleId="Titolo3Carattere">
    <w:name w:val="Titolo 3 Carattere"/>
    <w:basedOn w:val="Carpredefinitoparagrafo1"/>
    <w:rsid w:val="00BA4F94"/>
    <w:rPr>
      <w:rFonts w:ascii="Cambria" w:eastAsia="Times New Roman" w:hAnsi="Cambria" w:cs="Times New Roman"/>
      <w:b/>
      <w:bCs/>
      <w:sz w:val="26"/>
      <w:szCs w:val="26"/>
    </w:rPr>
  </w:style>
  <w:style w:type="character" w:customStyle="1" w:styleId="evento">
    <w:name w:val="evento"/>
    <w:basedOn w:val="Carpredefinitoparagrafo1"/>
    <w:rsid w:val="00BA4F94"/>
  </w:style>
  <w:style w:type="character" w:styleId="Enfasigrassetto">
    <w:name w:val="Strong"/>
    <w:basedOn w:val="Carpredefinitoparagrafo1"/>
    <w:qFormat/>
    <w:rsid w:val="00BA4F94"/>
    <w:rPr>
      <w:b/>
      <w:bCs/>
    </w:rPr>
  </w:style>
  <w:style w:type="character" w:styleId="Enfasicorsivo">
    <w:name w:val="Emphasis"/>
    <w:basedOn w:val="Carpredefinitoparagrafo1"/>
    <w:qFormat/>
    <w:rsid w:val="00BA4F94"/>
    <w:rPr>
      <w:i/>
      <w:iCs/>
    </w:rPr>
  </w:style>
  <w:style w:type="character" w:customStyle="1" w:styleId="titoli1">
    <w:name w:val="titoli1"/>
    <w:basedOn w:val="Carpredefinitoparagrafo1"/>
    <w:rsid w:val="00BA4F94"/>
    <w:rPr>
      <w:rFonts w:ascii="Tahoma" w:hAnsi="Tahoma" w:cs="Tahoma"/>
      <w:b/>
      <w:bCs/>
      <w:strike w:val="0"/>
      <w:dstrike w:val="0"/>
      <w:color w:val="CC0000"/>
      <w:sz w:val="13"/>
      <w:szCs w:val="13"/>
      <w:u w:val="none"/>
    </w:rPr>
  </w:style>
  <w:style w:type="paragraph" w:customStyle="1" w:styleId="Intestazione1">
    <w:name w:val="Intestazione1"/>
    <w:basedOn w:val="Normale"/>
    <w:next w:val="Corpotesto"/>
    <w:rsid w:val="00BA4F94"/>
    <w:pPr>
      <w:keepNext/>
      <w:spacing w:before="240" w:after="120"/>
    </w:pPr>
    <w:rPr>
      <w:rFonts w:ascii="Arial" w:eastAsia="MS Mincho" w:hAnsi="Arial" w:cs="Tahoma"/>
      <w:sz w:val="28"/>
      <w:szCs w:val="28"/>
    </w:rPr>
  </w:style>
  <w:style w:type="paragraph" w:styleId="Corpotesto">
    <w:name w:val="Body Text"/>
    <w:basedOn w:val="Normale"/>
    <w:semiHidden/>
    <w:rsid w:val="00BA4F94"/>
    <w:pPr>
      <w:spacing w:after="120"/>
    </w:pPr>
  </w:style>
  <w:style w:type="paragraph" w:styleId="Elenco">
    <w:name w:val="List"/>
    <w:basedOn w:val="Corpotesto"/>
    <w:semiHidden/>
    <w:rsid w:val="00BA4F94"/>
    <w:rPr>
      <w:rFonts w:cs="Tahoma"/>
    </w:rPr>
  </w:style>
  <w:style w:type="paragraph" w:customStyle="1" w:styleId="Didascalia1">
    <w:name w:val="Didascalia1"/>
    <w:basedOn w:val="Normale"/>
    <w:next w:val="Normale"/>
    <w:rsid w:val="00BA4F94"/>
    <w:pPr>
      <w:jc w:val="center"/>
    </w:pPr>
    <w:rPr>
      <w:rFonts w:ascii="Elephant" w:hAnsi="Elephant"/>
      <w:b/>
      <w:i/>
      <w:sz w:val="40"/>
    </w:rPr>
  </w:style>
  <w:style w:type="paragraph" w:customStyle="1" w:styleId="Indice">
    <w:name w:val="Indice"/>
    <w:basedOn w:val="Normale"/>
    <w:rsid w:val="00BA4F94"/>
    <w:pPr>
      <w:suppressLineNumbers/>
    </w:pPr>
    <w:rPr>
      <w:rFonts w:cs="Tahoma"/>
    </w:rPr>
  </w:style>
  <w:style w:type="paragraph" w:customStyle="1" w:styleId="c3">
    <w:name w:val="c3"/>
    <w:basedOn w:val="Normale"/>
    <w:rsid w:val="00BA4F94"/>
    <w:pPr>
      <w:jc w:val="center"/>
    </w:pPr>
    <w:rPr>
      <w:rFonts w:ascii="Chicago" w:hAnsi="Chicago"/>
      <w:sz w:val="24"/>
    </w:rPr>
  </w:style>
  <w:style w:type="paragraph" w:customStyle="1" w:styleId="p1">
    <w:name w:val="p1"/>
    <w:basedOn w:val="Normale"/>
    <w:rsid w:val="00BA4F94"/>
    <w:pPr>
      <w:tabs>
        <w:tab w:val="left" w:pos="720"/>
      </w:tabs>
    </w:pPr>
    <w:rPr>
      <w:rFonts w:ascii="Chicago" w:hAnsi="Chicago"/>
      <w:sz w:val="24"/>
    </w:rPr>
  </w:style>
  <w:style w:type="paragraph" w:styleId="Intestazione">
    <w:name w:val="header"/>
    <w:basedOn w:val="Normale"/>
    <w:uiPriority w:val="99"/>
    <w:rsid w:val="00BA4F94"/>
    <w:pPr>
      <w:tabs>
        <w:tab w:val="center" w:pos="4819"/>
        <w:tab w:val="right" w:pos="9638"/>
      </w:tabs>
    </w:pPr>
  </w:style>
  <w:style w:type="paragraph" w:styleId="Pidipagina">
    <w:name w:val="footer"/>
    <w:basedOn w:val="Normale"/>
    <w:link w:val="PidipaginaCarattere"/>
    <w:uiPriority w:val="99"/>
    <w:rsid w:val="00BA4F94"/>
    <w:pPr>
      <w:tabs>
        <w:tab w:val="center" w:pos="4819"/>
        <w:tab w:val="right" w:pos="9638"/>
      </w:tabs>
    </w:pPr>
  </w:style>
  <w:style w:type="paragraph" w:styleId="Titolo">
    <w:name w:val="Title"/>
    <w:basedOn w:val="Normale"/>
    <w:next w:val="Sottotitolo"/>
    <w:qFormat/>
    <w:rsid w:val="00BA4F94"/>
    <w:pPr>
      <w:jc w:val="center"/>
    </w:pPr>
    <w:rPr>
      <w:sz w:val="24"/>
    </w:rPr>
  </w:style>
  <w:style w:type="paragraph" w:styleId="Sottotitolo">
    <w:name w:val="Subtitle"/>
    <w:basedOn w:val="Normale"/>
    <w:next w:val="Corpotesto"/>
    <w:qFormat/>
    <w:rsid w:val="00BA4F94"/>
    <w:pPr>
      <w:ind w:left="6804"/>
    </w:pPr>
    <w:rPr>
      <w:i/>
      <w:iCs/>
    </w:rPr>
  </w:style>
  <w:style w:type="paragraph" w:styleId="Rientrocorpodeltesto">
    <w:name w:val="Body Text Indent"/>
    <w:basedOn w:val="Normale"/>
    <w:semiHidden/>
    <w:rsid w:val="00BA4F94"/>
    <w:pPr>
      <w:ind w:firstLine="426"/>
      <w:jc w:val="both"/>
    </w:pPr>
    <w:rPr>
      <w:rFonts w:ascii="Garamond" w:hAnsi="Garamond"/>
      <w:sz w:val="25"/>
    </w:rPr>
  </w:style>
  <w:style w:type="paragraph" w:customStyle="1" w:styleId="Testodelblocco1">
    <w:name w:val="Testo del blocco1"/>
    <w:basedOn w:val="Normale"/>
    <w:rsid w:val="00BA4F94"/>
    <w:pPr>
      <w:ind w:left="567" w:right="567" w:firstLine="426"/>
      <w:jc w:val="both"/>
    </w:pPr>
    <w:rPr>
      <w:rFonts w:ascii="Garamond" w:hAnsi="Garamond"/>
      <w:sz w:val="25"/>
    </w:rPr>
  </w:style>
  <w:style w:type="paragraph" w:styleId="Testofumetto">
    <w:name w:val="Balloon Text"/>
    <w:basedOn w:val="Normale"/>
    <w:rsid w:val="00BA4F94"/>
    <w:rPr>
      <w:rFonts w:ascii="Tahoma" w:hAnsi="Tahoma" w:cs="Tahoma"/>
      <w:sz w:val="16"/>
      <w:szCs w:val="16"/>
    </w:rPr>
  </w:style>
  <w:style w:type="paragraph" w:styleId="NormaleWeb">
    <w:name w:val="Normal (Web)"/>
    <w:basedOn w:val="Normale"/>
    <w:uiPriority w:val="99"/>
    <w:rsid w:val="00BA4F94"/>
    <w:pPr>
      <w:spacing w:before="100" w:after="100"/>
    </w:pPr>
    <w:rPr>
      <w:sz w:val="24"/>
      <w:szCs w:val="24"/>
    </w:rPr>
  </w:style>
  <w:style w:type="paragraph" w:customStyle="1" w:styleId="metadata">
    <w:name w:val="metadata"/>
    <w:basedOn w:val="Normale"/>
    <w:rsid w:val="00BA4F94"/>
    <w:pPr>
      <w:spacing w:before="100" w:after="100"/>
    </w:pPr>
    <w:rPr>
      <w:sz w:val="24"/>
      <w:szCs w:val="24"/>
    </w:rPr>
  </w:style>
  <w:style w:type="paragraph" w:customStyle="1" w:styleId="p4">
    <w:name w:val="p4"/>
    <w:basedOn w:val="Normale"/>
    <w:rsid w:val="00BA4F94"/>
    <w:pPr>
      <w:tabs>
        <w:tab w:val="left" w:pos="720"/>
      </w:tabs>
      <w:suppressAutoHyphens w:val="0"/>
    </w:pPr>
    <w:rPr>
      <w:rFonts w:ascii="Chicago" w:hAnsi="Chicago"/>
      <w:sz w:val="24"/>
      <w:lang w:eastAsia="it-IT"/>
    </w:rPr>
  </w:style>
  <w:style w:type="paragraph" w:styleId="Corpodeltesto2">
    <w:name w:val="Body Text 2"/>
    <w:basedOn w:val="Normale"/>
    <w:semiHidden/>
    <w:rsid w:val="00BA4F94"/>
    <w:pPr>
      <w:jc w:val="both"/>
    </w:pPr>
    <w:rPr>
      <w:sz w:val="28"/>
      <w:szCs w:val="28"/>
    </w:rPr>
  </w:style>
  <w:style w:type="paragraph" w:customStyle="1" w:styleId="Default">
    <w:name w:val="Default"/>
    <w:rsid w:val="00BC3282"/>
    <w:pPr>
      <w:widowControl w:val="0"/>
      <w:autoSpaceDE w:val="0"/>
      <w:autoSpaceDN w:val="0"/>
      <w:adjustRightInd w:val="0"/>
    </w:pPr>
    <w:rPr>
      <w:rFonts w:ascii="Arial" w:hAnsi="Arial" w:cs="Arial"/>
      <w:color w:val="000000"/>
      <w:sz w:val="24"/>
      <w:szCs w:val="24"/>
    </w:rPr>
  </w:style>
  <w:style w:type="character" w:customStyle="1" w:styleId="Titolo2Carattere">
    <w:name w:val="Titolo 2 Carattere"/>
    <w:basedOn w:val="Carpredefinitoparagrafo"/>
    <w:link w:val="Titolo2"/>
    <w:uiPriority w:val="9"/>
    <w:semiHidden/>
    <w:rsid w:val="00601BDB"/>
    <w:rPr>
      <w:rFonts w:ascii="Cambria" w:eastAsia="Times New Roman" w:hAnsi="Cambria" w:cs="Times New Roman"/>
      <w:b/>
      <w:bCs/>
      <w:i/>
      <w:iCs/>
      <w:sz w:val="28"/>
      <w:szCs w:val="28"/>
      <w:lang w:eastAsia="ar-SA"/>
    </w:rPr>
  </w:style>
  <w:style w:type="table" w:styleId="Grigliatabella">
    <w:name w:val="Table Grid"/>
    <w:basedOn w:val="Tabellanormale"/>
    <w:rsid w:val="00993EE1"/>
    <w:pPr>
      <w:suppressAutoHyphens/>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agrafoelenco">
    <w:name w:val="List Paragraph"/>
    <w:basedOn w:val="Normale"/>
    <w:uiPriority w:val="34"/>
    <w:qFormat/>
    <w:rsid w:val="0042333B"/>
    <w:pPr>
      <w:suppressAutoHyphens w:val="0"/>
      <w:spacing w:after="200" w:line="276" w:lineRule="auto"/>
      <w:ind w:left="720"/>
      <w:contextualSpacing/>
    </w:pPr>
    <w:rPr>
      <w:rFonts w:asciiTheme="minorHAnsi" w:eastAsiaTheme="minorEastAsia" w:hAnsiTheme="minorHAnsi" w:cstheme="minorBidi"/>
      <w:sz w:val="22"/>
      <w:szCs w:val="22"/>
      <w:lang w:eastAsia="it-IT"/>
    </w:rPr>
  </w:style>
  <w:style w:type="paragraph" w:customStyle="1" w:styleId="Eaoaeaa">
    <w:name w:val="Eaoae?aa"/>
    <w:basedOn w:val="Normale"/>
    <w:rsid w:val="0042333B"/>
    <w:pPr>
      <w:widowControl w:val="0"/>
      <w:tabs>
        <w:tab w:val="center" w:pos="4153"/>
        <w:tab w:val="right" w:pos="8306"/>
      </w:tabs>
      <w:suppressAutoHyphens w:val="0"/>
    </w:pPr>
    <w:rPr>
      <w:lang w:val="en-US" w:eastAsia="it-IT"/>
    </w:rPr>
  </w:style>
  <w:style w:type="paragraph" w:customStyle="1" w:styleId="OiaeaeiYiio2">
    <w:name w:val="O?ia eaeiYiio 2"/>
    <w:basedOn w:val="Normale"/>
    <w:rsid w:val="0042333B"/>
    <w:pPr>
      <w:widowControl w:val="0"/>
      <w:suppressAutoHyphens w:val="0"/>
      <w:jc w:val="right"/>
    </w:pPr>
    <w:rPr>
      <w:i/>
      <w:sz w:val="16"/>
      <w:lang w:val="en-US" w:eastAsia="it-IT"/>
    </w:rPr>
  </w:style>
  <w:style w:type="table" w:styleId="Elencoacolori-Colore5">
    <w:name w:val="Colorful List Accent 5"/>
    <w:basedOn w:val="Tabellanormale"/>
    <w:uiPriority w:val="72"/>
    <w:rsid w:val="00A80CCA"/>
    <w:rPr>
      <w:rFonts w:asciiTheme="minorHAnsi" w:eastAsiaTheme="minorHAnsi" w:hAnsiTheme="minorHAnsi" w:cstheme="minorBidi"/>
      <w:color w:val="000000" w:themeColor="text1"/>
      <w:sz w:val="22"/>
      <w:szCs w:val="22"/>
      <w:lang w:eastAsia="en-US"/>
    </w:rPr>
    <w:tblPr>
      <w:tblStyleRowBandSize w:val="1"/>
      <w:tblStyleColBandSize w:val="1"/>
      <w:tblInd w:w="0" w:type="dxa"/>
      <w:tblCellMar>
        <w:top w:w="0" w:type="dxa"/>
        <w:left w:w="108" w:type="dxa"/>
        <w:bottom w:w="0" w:type="dxa"/>
        <w:right w:w="108" w:type="dxa"/>
      </w:tblCellMar>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paragraph" w:styleId="Nessunaspaziatura">
    <w:name w:val="No Spacing"/>
    <w:link w:val="NessunaspaziaturaCarattere"/>
    <w:uiPriority w:val="99"/>
    <w:qFormat/>
    <w:rsid w:val="00A80CCA"/>
    <w:rPr>
      <w:rFonts w:asciiTheme="minorHAnsi" w:eastAsiaTheme="minorEastAsia" w:hAnsiTheme="minorHAnsi" w:cstheme="minorBidi"/>
      <w:sz w:val="22"/>
      <w:szCs w:val="22"/>
      <w:lang w:eastAsia="en-US"/>
    </w:rPr>
  </w:style>
  <w:style w:type="character" w:customStyle="1" w:styleId="NessunaspaziaturaCarattere">
    <w:name w:val="Nessuna spaziatura Carattere"/>
    <w:basedOn w:val="Carpredefinitoparagrafo"/>
    <w:link w:val="Nessunaspaziatura"/>
    <w:uiPriority w:val="99"/>
    <w:rsid w:val="00A80CCA"/>
    <w:rPr>
      <w:rFonts w:asciiTheme="minorHAnsi" w:eastAsiaTheme="minorEastAsia" w:hAnsiTheme="minorHAnsi" w:cstheme="minorBidi"/>
      <w:sz w:val="22"/>
      <w:szCs w:val="22"/>
      <w:lang w:eastAsia="en-US"/>
    </w:rPr>
  </w:style>
  <w:style w:type="character" w:customStyle="1" w:styleId="PidipaginaCarattere">
    <w:name w:val="Piè di pagina Carattere"/>
    <w:basedOn w:val="Carpredefinitoparagrafo"/>
    <w:link w:val="Pidipagina"/>
    <w:uiPriority w:val="99"/>
    <w:rsid w:val="00A563C0"/>
    <w:rPr>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9830553">
      <w:bodyDiv w:val="1"/>
      <w:marLeft w:val="0"/>
      <w:marRight w:val="0"/>
      <w:marTop w:val="0"/>
      <w:marBottom w:val="0"/>
      <w:divBdr>
        <w:top w:val="none" w:sz="0" w:space="0" w:color="auto"/>
        <w:left w:val="none" w:sz="0" w:space="0" w:color="auto"/>
        <w:bottom w:val="none" w:sz="0" w:space="0" w:color="auto"/>
        <w:right w:val="none" w:sz="0" w:space="0" w:color="auto"/>
      </w:divBdr>
    </w:div>
    <w:div w:id="469834125">
      <w:bodyDiv w:val="1"/>
      <w:marLeft w:val="0"/>
      <w:marRight w:val="0"/>
      <w:marTop w:val="0"/>
      <w:marBottom w:val="0"/>
      <w:divBdr>
        <w:top w:val="none" w:sz="0" w:space="0" w:color="auto"/>
        <w:left w:val="none" w:sz="0" w:space="0" w:color="auto"/>
        <w:bottom w:val="none" w:sz="0" w:space="0" w:color="auto"/>
        <w:right w:val="none" w:sz="0" w:space="0" w:color="auto"/>
      </w:divBdr>
    </w:div>
    <w:div w:id="599485685">
      <w:bodyDiv w:val="1"/>
      <w:marLeft w:val="0"/>
      <w:marRight w:val="0"/>
      <w:marTop w:val="0"/>
      <w:marBottom w:val="0"/>
      <w:divBdr>
        <w:top w:val="none" w:sz="0" w:space="0" w:color="auto"/>
        <w:left w:val="none" w:sz="0" w:space="0" w:color="auto"/>
        <w:bottom w:val="none" w:sz="0" w:space="0" w:color="auto"/>
        <w:right w:val="none" w:sz="0" w:space="0" w:color="auto"/>
      </w:divBdr>
    </w:div>
    <w:div w:id="1170825921">
      <w:bodyDiv w:val="1"/>
      <w:marLeft w:val="0"/>
      <w:marRight w:val="0"/>
      <w:marTop w:val="0"/>
      <w:marBottom w:val="0"/>
      <w:divBdr>
        <w:top w:val="none" w:sz="0" w:space="0" w:color="auto"/>
        <w:left w:val="none" w:sz="0" w:space="0" w:color="auto"/>
        <w:bottom w:val="none" w:sz="0" w:space="0" w:color="auto"/>
        <w:right w:val="none" w:sz="0" w:space="0" w:color="auto"/>
      </w:divBdr>
    </w:div>
    <w:div w:id="1590776753">
      <w:bodyDiv w:val="1"/>
      <w:marLeft w:val="0"/>
      <w:marRight w:val="0"/>
      <w:marTop w:val="0"/>
      <w:marBottom w:val="0"/>
      <w:divBdr>
        <w:top w:val="none" w:sz="0" w:space="0" w:color="auto"/>
        <w:left w:val="none" w:sz="0" w:space="0" w:color="auto"/>
        <w:bottom w:val="none" w:sz="0" w:space="0" w:color="auto"/>
        <w:right w:val="none" w:sz="0" w:space="0" w:color="auto"/>
      </w:divBdr>
      <w:divsChild>
        <w:div w:id="260332342">
          <w:marLeft w:val="0"/>
          <w:marRight w:val="0"/>
          <w:marTop w:val="0"/>
          <w:marBottom w:val="0"/>
          <w:divBdr>
            <w:top w:val="none" w:sz="0" w:space="0" w:color="auto"/>
            <w:left w:val="none" w:sz="0" w:space="0" w:color="auto"/>
            <w:bottom w:val="none" w:sz="0" w:space="0" w:color="auto"/>
            <w:right w:val="none" w:sz="0" w:space="0" w:color="auto"/>
          </w:divBdr>
        </w:div>
        <w:div w:id="592204372">
          <w:marLeft w:val="0"/>
          <w:marRight w:val="0"/>
          <w:marTop w:val="0"/>
          <w:marBottom w:val="0"/>
          <w:divBdr>
            <w:top w:val="none" w:sz="0" w:space="0" w:color="auto"/>
            <w:left w:val="none" w:sz="0" w:space="0" w:color="auto"/>
            <w:bottom w:val="none" w:sz="0" w:space="0" w:color="auto"/>
            <w:right w:val="none" w:sz="0" w:space="0" w:color="auto"/>
          </w:divBdr>
        </w:div>
        <w:div w:id="1823501442">
          <w:marLeft w:val="0"/>
          <w:marRight w:val="0"/>
          <w:marTop w:val="0"/>
          <w:marBottom w:val="0"/>
          <w:divBdr>
            <w:top w:val="none" w:sz="0" w:space="0" w:color="auto"/>
            <w:left w:val="none" w:sz="0" w:space="0" w:color="auto"/>
            <w:bottom w:val="none" w:sz="0" w:space="0" w:color="auto"/>
            <w:right w:val="none" w:sz="0" w:space="0" w:color="auto"/>
          </w:divBdr>
          <w:divsChild>
            <w:div w:id="1659503485">
              <w:marLeft w:val="0"/>
              <w:marRight w:val="0"/>
              <w:marTop w:val="0"/>
              <w:marBottom w:val="0"/>
              <w:divBdr>
                <w:top w:val="none" w:sz="0" w:space="0" w:color="auto"/>
                <w:left w:val="none" w:sz="0" w:space="0" w:color="auto"/>
                <w:bottom w:val="none" w:sz="0" w:space="0" w:color="auto"/>
                <w:right w:val="none" w:sz="0" w:space="0" w:color="auto"/>
              </w:divBdr>
              <w:divsChild>
                <w:div w:id="1002246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91579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eranogiovanieforti@gmail.com" TargetMode="External"/><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image" Target="media/image2.tiff"/><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_rels/footer2.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0AB1156-297C-4CBF-A36D-1F11E2C169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Pages>
  <Words>3201</Words>
  <Characters>18248</Characters>
  <Application>Microsoft Office Word</Application>
  <DocSecurity>0</DocSecurity>
  <Lines>152</Lines>
  <Paragraphs>42</Paragraphs>
  <ScaleCrop>false</ScaleCrop>
  <HeadingPairs>
    <vt:vector size="2" baseType="variant">
      <vt:variant>
        <vt:lpstr>Titolo</vt:lpstr>
      </vt:variant>
      <vt:variant>
        <vt:i4>1</vt:i4>
      </vt:variant>
    </vt:vector>
  </HeadingPairs>
  <TitlesOfParts>
    <vt:vector size="1" baseType="lpstr">
      <vt:lpstr>Erano giovani e forti – Caserta e i suoi figli nella grande guerra</vt:lpstr>
    </vt:vector>
  </TitlesOfParts>
  <Company>Hewlett-Packard</Company>
  <LinksUpToDate>false</LinksUpToDate>
  <CharactersWithSpaces>21407</CharactersWithSpaces>
  <SharedDoc>false</SharedDoc>
  <HLinks>
    <vt:vector size="12" baseType="variant">
      <vt:variant>
        <vt:i4>541007896</vt:i4>
      </vt:variant>
      <vt:variant>
        <vt:i4>3</vt:i4>
      </vt:variant>
      <vt:variant>
        <vt:i4>0</vt:i4>
      </vt:variant>
      <vt:variant>
        <vt:i4>5</vt:i4>
      </vt:variant>
      <vt:variant>
        <vt:lpwstr>mailto:%20-%20%20sbsae-cal@beniculturali.it%20–%20facebook%20–%20Soprintendenza%20Bsae%20Della%20Calabria</vt:lpwstr>
      </vt:variant>
      <vt:variant>
        <vt:lpwstr/>
      </vt:variant>
      <vt:variant>
        <vt:i4>6291505</vt:i4>
      </vt:variant>
      <vt:variant>
        <vt:i4>0</vt:i4>
      </vt:variant>
      <vt:variant>
        <vt:i4>0</vt:i4>
      </vt:variant>
      <vt:variant>
        <vt:i4>5</vt:i4>
      </vt:variant>
      <vt:variant>
        <vt:lpwstr>http://www.articalabria.it/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Erano giovani e forti – Caserta e i suoi figli nella grande guerra</dc:title>
  <dc:creator>Silvio Rubens Vivone</dc:creator>
  <cp:lastModifiedBy>Utente</cp:lastModifiedBy>
  <cp:revision>2</cp:revision>
  <cp:lastPrinted>2015-10-09T06:00:00Z</cp:lastPrinted>
  <dcterms:created xsi:type="dcterms:W3CDTF">2015-10-09T06:02:00Z</dcterms:created>
  <dcterms:modified xsi:type="dcterms:W3CDTF">2015-10-09T06:02:00Z</dcterms:modified>
</cp:coreProperties>
</file>